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6768" w:rsidRPr="00AC4D52" w14:paraId="3B36B43D" w14:textId="77777777" w:rsidTr="0007034B">
        <w:tc>
          <w:tcPr>
            <w:tcW w:w="9778" w:type="dxa"/>
          </w:tcPr>
          <w:p w14:paraId="3B36B43B" w14:textId="77777777" w:rsidR="00BD5CC9" w:rsidRPr="00AC4D52" w:rsidRDefault="00536768" w:rsidP="0007034B">
            <w:pPr>
              <w:autoSpaceDE w:val="0"/>
              <w:autoSpaceDN w:val="0"/>
              <w:adjustRightInd w:val="0"/>
              <w:spacing w:before="120" w:after="120"/>
              <w:jc w:val="center"/>
              <w:rPr>
                <w:rFonts w:ascii="Arial" w:hAnsi="Arial" w:cs="Arial"/>
                <w:b/>
                <w:sz w:val="24"/>
                <w:szCs w:val="24"/>
              </w:rPr>
            </w:pPr>
            <w:r w:rsidRPr="00AC4D52">
              <w:rPr>
                <w:rFonts w:ascii="Arial" w:hAnsi="Arial" w:cs="Arial"/>
                <w:b/>
                <w:sz w:val="24"/>
                <w:szCs w:val="24"/>
              </w:rPr>
              <w:t xml:space="preserve">Modulo per </w:t>
            </w:r>
            <w:r w:rsidR="004E696D" w:rsidRPr="00AC4D52">
              <w:rPr>
                <w:rFonts w:ascii="Arial" w:hAnsi="Arial" w:cs="Arial"/>
                <w:b/>
                <w:sz w:val="24"/>
                <w:szCs w:val="24"/>
              </w:rPr>
              <w:t>la richiesta di</w:t>
            </w:r>
            <w:r w:rsidRPr="00AC4D52">
              <w:rPr>
                <w:rFonts w:ascii="Arial" w:hAnsi="Arial" w:cs="Arial"/>
                <w:b/>
                <w:sz w:val="24"/>
                <w:szCs w:val="24"/>
              </w:rPr>
              <w:t xml:space="preserve"> </w:t>
            </w:r>
            <w:r w:rsidR="00BD5CC9" w:rsidRPr="00AC4D52">
              <w:rPr>
                <w:rFonts w:ascii="Arial" w:hAnsi="Arial" w:cs="Arial"/>
                <w:b/>
                <w:sz w:val="24"/>
                <w:szCs w:val="24"/>
              </w:rPr>
              <w:t xml:space="preserve">definizione </w:t>
            </w:r>
            <w:r w:rsidR="0018535E" w:rsidRPr="00AC4D52">
              <w:rPr>
                <w:rFonts w:ascii="Arial" w:hAnsi="Arial" w:cs="Arial"/>
                <w:b/>
                <w:sz w:val="24"/>
                <w:szCs w:val="24"/>
              </w:rPr>
              <w:t>del livello di dettaglio degli elaborati progettuali ai fini del procedimento di VIA</w:t>
            </w:r>
          </w:p>
          <w:p w14:paraId="3B36B43C" w14:textId="77777777" w:rsidR="00BD5CC9" w:rsidRPr="00AC4D52" w:rsidRDefault="00536768" w:rsidP="0018535E">
            <w:pPr>
              <w:autoSpaceDE w:val="0"/>
              <w:autoSpaceDN w:val="0"/>
              <w:adjustRightInd w:val="0"/>
              <w:spacing w:before="120" w:after="120"/>
              <w:jc w:val="center"/>
              <w:rPr>
                <w:rFonts w:ascii="Arial" w:hAnsi="Arial" w:cs="Arial"/>
                <w:b/>
                <w:sz w:val="24"/>
                <w:szCs w:val="24"/>
                <w:lang w:val="da-DK"/>
              </w:rPr>
            </w:pPr>
            <w:r w:rsidRPr="00AC4D52">
              <w:rPr>
                <w:rFonts w:ascii="Arial" w:hAnsi="Arial" w:cs="Arial"/>
                <w:b/>
                <w:sz w:val="24"/>
                <w:szCs w:val="24"/>
                <w:lang w:val="da-DK"/>
              </w:rPr>
              <w:t>Art.2</w:t>
            </w:r>
            <w:r w:rsidR="0018535E" w:rsidRPr="00AC4D52">
              <w:rPr>
                <w:rFonts w:ascii="Arial" w:hAnsi="Arial" w:cs="Arial"/>
                <w:b/>
                <w:sz w:val="24"/>
                <w:szCs w:val="24"/>
                <w:lang w:val="da-DK"/>
              </w:rPr>
              <w:t>0</w:t>
            </w:r>
            <w:r w:rsidRPr="00AC4D52">
              <w:rPr>
                <w:rFonts w:ascii="Arial" w:hAnsi="Arial" w:cs="Arial"/>
                <w:b/>
                <w:sz w:val="24"/>
                <w:szCs w:val="24"/>
                <w:lang w:val="da-DK"/>
              </w:rPr>
              <w:t xml:space="preserve"> D.Lgs.152/2006 </w:t>
            </w:r>
          </w:p>
        </w:tc>
      </w:tr>
    </w:tbl>
    <w:p w14:paraId="3B36B43E" w14:textId="77777777" w:rsidR="00E877DD" w:rsidRPr="00AC4D52" w:rsidRDefault="00E877DD" w:rsidP="00E877DD">
      <w:pPr>
        <w:autoSpaceDE w:val="0"/>
        <w:autoSpaceDN w:val="0"/>
        <w:adjustRightInd w:val="0"/>
        <w:rPr>
          <w:rFonts w:ascii="Arial" w:hAnsi="Arial" w:cs="Arial"/>
          <w:sz w:val="22"/>
          <w:szCs w:val="22"/>
          <w:lang w:val="da-DK"/>
        </w:rPr>
      </w:pPr>
    </w:p>
    <w:p w14:paraId="3B36B43F" w14:textId="77777777" w:rsidR="00536768" w:rsidRPr="00AC4D52" w:rsidRDefault="00536768" w:rsidP="00E877DD">
      <w:pPr>
        <w:autoSpaceDE w:val="0"/>
        <w:autoSpaceDN w:val="0"/>
        <w:adjustRightInd w:val="0"/>
        <w:rPr>
          <w:rFonts w:ascii="Arial" w:hAnsi="Arial" w:cs="Arial"/>
          <w:sz w:val="22"/>
          <w:szCs w:val="22"/>
          <w:lang w:val="da-DK"/>
        </w:rPr>
      </w:pPr>
    </w:p>
    <w:p w14:paraId="3B36B440" w14:textId="77777777" w:rsidR="00E877DD" w:rsidRPr="00AC4D52" w:rsidRDefault="00E877DD" w:rsidP="00E877DD">
      <w:pPr>
        <w:autoSpaceDE w:val="0"/>
        <w:autoSpaceDN w:val="0"/>
        <w:adjustRightInd w:val="0"/>
        <w:rPr>
          <w:rFonts w:ascii="Arial" w:hAnsi="Arial" w:cs="Arial"/>
          <w:sz w:val="22"/>
          <w:szCs w:val="22"/>
        </w:rPr>
      </w:pPr>
      <w:r w:rsidRPr="00AC4D52">
        <w:rPr>
          <w:rFonts w:ascii="Arial" w:hAnsi="Arial" w:cs="Arial"/>
          <w:sz w:val="22"/>
          <w:szCs w:val="22"/>
        </w:rPr>
        <w:t>Prot</w:t>
      </w:r>
      <w:r w:rsidR="00A64D57" w:rsidRPr="00AC4D52">
        <w:rPr>
          <w:rFonts w:ascii="Arial" w:hAnsi="Arial" w:cs="Arial"/>
          <w:sz w:val="22"/>
          <w:szCs w:val="22"/>
        </w:rPr>
        <w:t>.</w:t>
      </w:r>
      <w:r w:rsidR="00CB1D4B" w:rsidRPr="00AC4D52">
        <w:rPr>
          <w:rFonts w:ascii="Arial" w:hAnsi="Arial" w:cs="Arial"/>
          <w:sz w:val="22"/>
          <w:szCs w:val="22"/>
        </w:rPr>
        <w:t xml:space="preserve"> n</w:t>
      </w:r>
      <w:r w:rsidR="00A64D57" w:rsidRPr="00AC4D52">
        <w:rPr>
          <w:rFonts w:ascii="Arial" w:hAnsi="Arial" w:cs="Arial"/>
          <w:sz w:val="22"/>
          <w:szCs w:val="22"/>
        </w:rPr>
        <w:t>.</w:t>
      </w:r>
      <w:r w:rsidR="00CB1D4B" w:rsidRPr="00AC4D52">
        <w:rPr>
          <w:rFonts w:ascii="Arial" w:hAnsi="Arial" w:cs="Arial"/>
          <w:sz w:val="22"/>
          <w:szCs w:val="22"/>
          <w:highlight w:val="lightGray"/>
        </w:rPr>
        <w:t>__</w:t>
      </w:r>
      <w:r w:rsidR="00A64D57" w:rsidRPr="00AC4D52">
        <w:rPr>
          <w:rFonts w:ascii="Arial" w:hAnsi="Arial" w:cs="Arial"/>
          <w:sz w:val="22"/>
          <w:szCs w:val="22"/>
        </w:rPr>
        <w:t xml:space="preserve"> </w:t>
      </w:r>
      <w:r w:rsidRPr="00AC4D52">
        <w:rPr>
          <w:rFonts w:ascii="Arial" w:hAnsi="Arial" w:cs="Arial"/>
          <w:sz w:val="22"/>
          <w:szCs w:val="22"/>
        </w:rPr>
        <w:t xml:space="preserve">del </w:t>
      </w:r>
      <w:r w:rsidR="00A64D57" w:rsidRPr="00AC4D52">
        <w:rPr>
          <w:rFonts w:ascii="Arial" w:hAnsi="Arial" w:cs="Arial"/>
          <w:sz w:val="22"/>
          <w:szCs w:val="22"/>
          <w:highlight w:val="lightGray"/>
        </w:rPr>
        <w:t>gg/mm/</w:t>
      </w:r>
      <w:proofErr w:type="spellStart"/>
      <w:r w:rsidR="00A64D57" w:rsidRPr="00AC4D52">
        <w:rPr>
          <w:rFonts w:ascii="Arial" w:hAnsi="Arial" w:cs="Arial"/>
          <w:sz w:val="22"/>
          <w:szCs w:val="22"/>
          <w:highlight w:val="lightGray"/>
        </w:rPr>
        <w:t>aaaa</w:t>
      </w:r>
      <w:proofErr w:type="spellEnd"/>
    </w:p>
    <w:p w14:paraId="3B36B441" w14:textId="77777777" w:rsidR="00EB5258" w:rsidRPr="00AC4D52" w:rsidRDefault="00EB5258" w:rsidP="00102AEA">
      <w:pPr>
        <w:ind w:left="4248" w:hanging="708"/>
        <w:rPr>
          <w:rFonts w:ascii="Arial" w:hAnsi="Arial" w:cs="Arial"/>
          <w:sz w:val="22"/>
          <w:szCs w:val="22"/>
        </w:rPr>
      </w:pPr>
      <w:r w:rsidRPr="00AC4D52">
        <w:rPr>
          <w:rFonts w:ascii="Arial" w:hAnsi="Arial" w:cs="Arial"/>
          <w:sz w:val="22"/>
          <w:szCs w:val="22"/>
        </w:rPr>
        <w:t xml:space="preserve">Spett.le </w:t>
      </w:r>
    </w:p>
    <w:p w14:paraId="3B36B442" w14:textId="77777777" w:rsidR="00EB5258" w:rsidRPr="00AC4D52" w:rsidRDefault="00434933" w:rsidP="00434933">
      <w:pPr>
        <w:ind w:left="3540"/>
        <w:rPr>
          <w:rFonts w:ascii="Arial" w:hAnsi="Arial" w:cs="Arial"/>
          <w:sz w:val="22"/>
          <w:szCs w:val="22"/>
        </w:rPr>
      </w:pPr>
      <w:r w:rsidRPr="00AC4D52">
        <w:rPr>
          <w:rFonts w:ascii="Arial" w:hAnsi="Arial" w:cs="Arial"/>
          <w:sz w:val="22"/>
          <w:szCs w:val="22"/>
        </w:rPr>
        <w:t>Ministero dell</w:t>
      </w:r>
      <w:r w:rsidR="002355A1" w:rsidRPr="00AC4D52">
        <w:rPr>
          <w:rFonts w:ascii="Arial" w:hAnsi="Arial" w:cs="Arial"/>
          <w:sz w:val="22"/>
          <w:szCs w:val="22"/>
        </w:rPr>
        <w:t>’ambiente e della sicurezza energetica</w:t>
      </w:r>
    </w:p>
    <w:p w14:paraId="3B36B443" w14:textId="77777777" w:rsidR="00FA6B6F" w:rsidRPr="00AC4D52" w:rsidRDefault="00FA6B6F" w:rsidP="00FA6B6F">
      <w:pPr>
        <w:ind w:left="3546" w:hanging="6"/>
        <w:rPr>
          <w:rFonts w:ascii="Arial" w:hAnsi="Arial" w:cs="Arial"/>
          <w:sz w:val="22"/>
          <w:szCs w:val="22"/>
        </w:rPr>
      </w:pPr>
      <w:r w:rsidRPr="00AC4D52">
        <w:rPr>
          <w:rFonts w:ascii="Arial" w:hAnsi="Arial" w:cs="Arial"/>
          <w:sz w:val="22"/>
          <w:szCs w:val="22"/>
        </w:rPr>
        <w:t xml:space="preserve">Direzione Generale Valutazioni Ambientali </w:t>
      </w:r>
    </w:p>
    <w:p w14:paraId="3B36B444" w14:textId="77777777" w:rsidR="00FA6B6F" w:rsidRPr="00AC4D52" w:rsidRDefault="00FA6B6F" w:rsidP="00FA6B6F">
      <w:pPr>
        <w:ind w:left="3546" w:hanging="6"/>
        <w:rPr>
          <w:rFonts w:ascii="Arial" w:hAnsi="Arial" w:cs="Arial"/>
          <w:sz w:val="22"/>
          <w:szCs w:val="22"/>
        </w:rPr>
      </w:pPr>
      <w:r w:rsidRPr="00AC4D52">
        <w:rPr>
          <w:rFonts w:ascii="Arial" w:hAnsi="Arial" w:cs="Arial"/>
          <w:sz w:val="22"/>
          <w:szCs w:val="22"/>
        </w:rPr>
        <w:t>Divisione V - Procedure di Valutazione VIA e VAS</w:t>
      </w:r>
    </w:p>
    <w:p w14:paraId="3B36B445" w14:textId="77777777" w:rsidR="00FA6B6F" w:rsidRPr="00AC4D52" w:rsidRDefault="00FA6B6F" w:rsidP="00FA6B6F">
      <w:pPr>
        <w:ind w:left="3546" w:hanging="6"/>
        <w:rPr>
          <w:rFonts w:ascii="Arial" w:hAnsi="Arial" w:cs="Arial"/>
          <w:sz w:val="22"/>
          <w:szCs w:val="22"/>
        </w:rPr>
      </w:pPr>
      <w:r w:rsidRPr="00AC4D52">
        <w:rPr>
          <w:rFonts w:ascii="Arial" w:hAnsi="Arial" w:cs="Arial"/>
          <w:sz w:val="22"/>
          <w:szCs w:val="22"/>
        </w:rPr>
        <w:t>Via Cristoforo Colombo, 44</w:t>
      </w:r>
    </w:p>
    <w:p w14:paraId="3B36B446" w14:textId="77777777" w:rsidR="00FA6B6F" w:rsidRPr="00AC4D52" w:rsidRDefault="00FA6B6F" w:rsidP="00FA6B6F">
      <w:pPr>
        <w:ind w:left="3546" w:hanging="6"/>
        <w:rPr>
          <w:rFonts w:ascii="Arial" w:hAnsi="Arial" w:cs="Arial"/>
          <w:sz w:val="22"/>
          <w:szCs w:val="22"/>
        </w:rPr>
      </w:pPr>
      <w:r w:rsidRPr="00AC4D52">
        <w:rPr>
          <w:rFonts w:ascii="Arial" w:hAnsi="Arial" w:cs="Arial"/>
          <w:sz w:val="22"/>
          <w:szCs w:val="22"/>
        </w:rPr>
        <w:t>00147 Roma</w:t>
      </w:r>
    </w:p>
    <w:p w14:paraId="3B36B447" w14:textId="77777777" w:rsidR="00FA6B6F" w:rsidRPr="00AC4D52" w:rsidRDefault="00FA6B6F" w:rsidP="00FA6B6F">
      <w:pPr>
        <w:ind w:left="3546" w:hanging="6"/>
        <w:rPr>
          <w:rFonts w:ascii="Arial" w:hAnsi="Arial" w:cs="Arial"/>
          <w:b/>
          <w:sz w:val="24"/>
          <w:szCs w:val="24"/>
        </w:rPr>
      </w:pPr>
      <w:r w:rsidRPr="00AC4D52">
        <w:rPr>
          <w:rFonts w:ascii="Arial" w:hAnsi="Arial" w:cs="Arial"/>
          <w:sz w:val="22"/>
          <w:szCs w:val="22"/>
        </w:rPr>
        <w:t>PEC va@pec.mite.gov.it</w:t>
      </w:r>
    </w:p>
    <w:p w14:paraId="3B36B448" w14:textId="77777777" w:rsidR="00C86A64" w:rsidRPr="00AC4D52" w:rsidRDefault="00C86A64" w:rsidP="00102AEA">
      <w:pPr>
        <w:ind w:left="3546" w:hanging="6"/>
        <w:rPr>
          <w:rFonts w:ascii="Arial" w:hAnsi="Arial" w:cs="Arial"/>
          <w:sz w:val="22"/>
          <w:szCs w:val="22"/>
        </w:rPr>
      </w:pPr>
    </w:p>
    <w:p w14:paraId="3B36B449" w14:textId="77777777" w:rsidR="006A1ED7" w:rsidRPr="00AC4D52" w:rsidRDefault="006F5114" w:rsidP="006F5114">
      <w:pPr>
        <w:spacing w:before="120" w:after="120"/>
        <w:ind w:right="142"/>
        <w:jc w:val="both"/>
        <w:rPr>
          <w:rFonts w:ascii="Arial" w:hAnsi="Arial" w:cs="Arial"/>
          <w:i/>
        </w:rPr>
      </w:pPr>
      <w:r w:rsidRPr="00AC4D52">
        <w:rPr>
          <w:rFonts w:ascii="Arial" w:hAnsi="Arial" w:cs="Arial"/>
          <w:b/>
          <w:sz w:val="22"/>
          <w:szCs w:val="22"/>
        </w:rPr>
        <w:t xml:space="preserve">OGGETTO: </w:t>
      </w:r>
      <w:r w:rsidR="007E0954" w:rsidRPr="00AC4D52">
        <w:rPr>
          <w:rFonts w:ascii="Arial" w:hAnsi="Arial" w:cs="Arial"/>
          <w:b/>
          <w:sz w:val="22"/>
          <w:szCs w:val="22"/>
        </w:rPr>
        <w:t>D</w:t>
      </w:r>
      <w:r w:rsidR="00610A9F" w:rsidRPr="00AC4D52">
        <w:rPr>
          <w:rFonts w:ascii="Arial" w:hAnsi="Arial" w:cs="Arial"/>
          <w:b/>
          <w:sz w:val="22"/>
          <w:szCs w:val="22"/>
        </w:rPr>
        <w:t xml:space="preserve">efinizione </w:t>
      </w:r>
      <w:r w:rsidR="0018535E" w:rsidRPr="00AC4D52">
        <w:rPr>
          <w:rFonts w:ascii="Arial" w:hAnsi="Arial" w:cs="Arial"/>
          <w:b/>
          <w:sz w:val="22"/>
          <w:szCs w:val="22"/>
        </w:rPr>
        <w:t xml:space="preserve">del livello di dettaglio degli elaborati progettuali ai fini del procedimento di VIA </w:t>
      </w:r>
      <w:r w:rsidR="00DD07BC" w:rsidRPr="00AC4D52">
        <w:rPr>
          <w:rFonts w:ascii="Arial" w:hAnsi="Arial" w:cs="Arial"/>
          <w:b/>
          <w:sz w:val="22"/>
          <w:szCs w:val="22"/>
        </w:rPr>
        <w:t xml:space="preserve">ai </w:t>
      </w:r>
      <w:r w:rsidR="006A1ED7" w:rsidRPr="00AC4D52">
        <w:rPr>
          <w:rFonts w:ascii="Arial" w:hAnsi="Arial" w:cs="Arial"/>
          <w:b/>
          <w:sz w:val="22"/>
          <w:szCs w:val="22"/>
        </w:rPr>
        <w:t xml:space="preserve"> sensi dell’art.2</w:t>
      </w:r>
      <w:r w:rsidR="0018535E" w:rsidRPr="00AC4D52">
        <w:rPr>
          <w:rFonts w:ascii="Arial" w:hAnsi="Arial" w:cs="Arial"/>
          <w:b/>
          <w:sz w:val="22"/>
          <w:szCs w:val="22"/>
        </w:rPr>
        <w:t>0</w:t>
      </w:r>
      <w:r w:rsidR="006A1ED7" w:rsidRPr="00AC4D52">
        <w:rPr>
          <w:rFonts w:ascii="Arial" w:hAnsi="Arial" w:cs="Arial"/>
          <w:b/>
          <w:sz w:val="22"/>
          <w:szCs w:val="22"/>
        </w:rPr>
        <w:t xml:space="preserve"> del D.Lgs.152/2006 </w:t>
      </w:r>
      <w:r w:rsidR="00353DAE" w:rsidRPr="00AC4D52">
        <w:rPr>
          <w:rFonts w:ascii="Arial" w:hAnsi="Arial" w:cs="Arial"/>
          <w:b/>
          <w:sz w:val="22"/>
          <w:szCs w:val="22"/>
        </w:rPr>
        <w:t xml:space="preserve">relativa al progetto </w:t>
      </w:r>
      <w:r w:rsidR="00353DAE" w:rsidRPr="00AC4D52">
        <w:rPr>
          <w:rFonts w:ascii="Arial" w:hAnsi="Arial" w:cs="Arial"/>
          <w:b/>
          <w:sz w:val="22"/>
          <w:szCs w:val="22"/>
          <w:highlight w:val="lightGray"/>
        </w:rPr>
        <w:t>___________________</w:t>
      </w:r>
      <w:r w:rsidR="00353DAE" w:rsidRPr="00AC4D52">
        <w:rPr>
          <w:rFonts w:ascii="Arial" w:hAnsi="Arial" w:cs="Arial"/>
          <w:b/>
          <w:sz w:val="22"/>
          <w:szCs w:val="22"/>
        </w:rPr>
        <w:t xml:space="preserve"> </w:t>
      </w:r>
      <w:r w:rsidR="00353DAE" w:rsidRPr="00AC4D52">
        <w:rPr>
          <w:rFonts w:ascii="Arial" w:hAnsi="Arial" w:cs="Arial"/>
          <w:i/>
          <w:highlight w:val="lightGray"/>
        </w:rPr>
        <w:t>(inserire denominazione completa del progetto)</w:t>
      </w:r>
    </w:p>
    <w:p w14:paraId="3B36B44A" w14:textId="77777777" w:rsidR="00A64D57" w:rsidRPr="00AC4D52" w:rsidRDefault="006F5C46" w:rsidP="00A64D57">
      <w:pPr>
        <w:spacing w:before="240" w:after="120"/>
        <w:jc w:val="both"/>
        <w:rPr>
          <w:rFonts w:ascii="Arial" w:hAnsi="Arial" w:cs="Arial"/>
          <w:sz w:val="22"/>
          <w:szCs w:val="22"/>
        </w:rPr>
      </w:pPr>
      <w:r w:rsidRPr="00AC4D52">
        <w:rPr>
          <w:rFonts w:ascii="Arial" w:hAnsi="Arial" w:cs="Arial"/>
          <w:sz w:val="22"/>
          <w:szCs w:val="22"/>
        </w:rPr>
        <w:t>Il/La sottoscritto/a</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498"/>
      </w:tblGrid>
      <w:tr w:rsidR="00AC4D52" w:rsidRPr="00AC4D52" w14:paraId="3B36B44C" w14:textId="77777777" w:rsidTr="0007034B">
        <w:trPr>
          <w:trHeight w:val="213"/>
        </w:trPr>
        <w:tc>
          <w:tcPr>
            <w:tcW w:w="9498" w:type="dxa"/>
            <w:shd w:val="clear" w:color="auto" w:fill="E6E6E6"/>
          </w:tcPr>
          <w:p w14:paraId="3B36B44B" w14:textId="77777777" w:rsidR="00A64D57" w:rsidRPr="00AC4D52" w:rsidRDefault="00A64D0B" w:rsidP="0007034B">
            <w:pPr>
              <w:spacing w:before="120" w:after="120"/>
              <w:jc w:val="both"/>
              <w:rPr>
                <w:rFonts w:ascii="Arial" w:hAnsi="Arial" w:cs="Arial"/>
                <w:i/>
              </w:rPr>
            </w:pPr>
            <w:r w:rsidRPr="00AC4D52">
              <w:rPr>
                <w:rFonts w:ascii="Arial" w:hAnsi="Arial" w:cs="Arial"/>
                <w:i/>
              </w:rPr>
              <w:t>Inserire N</w:t>
            </w:r>
            <w:r w:rsidR="00A64D57" w:rsidRPr="00AC4D52">
              <w:rPr>
                <w:rFonts w:ascii="Arial" w:hAnsi="Arial" w:cs="Arial"/>
                <w:i/>
              </w:rPr>
              <w:t>ome e Cognome del dichiarante</w:t>
            </w:r>
          </w:p>
        </w:tc>
      </w:tr>
    </w:tbl>
    <w:p w14:paraId="3B36B44D" w14:textId="77777777" w:rsidR="00A64D0B" w:rsidRPr="00AC4D52" w:rsidRDefault="006F5C46" w:rsidP="00F02330">
      <w:pPr>
        <w:spacing w:before="120" w:after="120"/>
        <w:jc w:val="both"/>
        <w:rPr>
          <w:rFonts w:ascii="Arial" w:hAnsi="Arial" w:cs="Arial"/>
          <w:sz w:val="22"/>
          <w:szCs w:val="22"/>
        </w:rPr>
      </w:pPr>
      <w:r w:rsidRPr="00AC4D52">
        <w:rPr>
          <w:rFonts w:ascii="Arial" w:hAnsi="Arial" w:cs="Arial"/>
          <w:sz w:val="22"/>
          <w:szCs w:val="22"/>
        </w:rPr>
        <w:t xml:space="preserve">in qualità di legale rappresentante </w:t>
      </w:r>
      <w:r w:rsidR="00027F2D" w:rsidRPr="00AC4D52">
        <w:rPr>
          <w:rFonts w:ascii="Arial" w:hAnsi="Arial" w:cs="Arial"/>
          <w:sz w:val="22"/>
          <w:szCs w:val="22"/>
        </w:rPr>
        <w:t>dell’Ente/</w:t>
      </w:r>
      <w:r w:rsidRPr="00AC4D52">
        <w:rPr>
          <w:rFonts w:ascii="Arial" w:hAnsi="Arial" w:cs="Arial"/>
          <w:sz w:val="22"/>
          <w:szCs w:val="22"/>
        </w:rPr>
        <w:t>Società</w:t>
      </w:r>
      <w:r w:rsidR="00A64D0B" w:rsidRPr="00AC4D52">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498"/>
      </w:tblGrid>
      <w:tr w:rsidR="00AC4D52" w:rsidRPr="00AC4D52" w14:paraId="3B36B44F" w14:textId="77777777" w:rsidTr="0007034B">
        <w:trPr>
          <w:trHeight w:val="213"/>
        </w:trPr>
        <w:tc>
          <w:tcPr>
            <w:tcW w:w="9498" w:type="dxa"/>
            <w:shd w:val="clear" w:color="auto" w:fill="E6E6E6"/>
          </w:tcPr>
          <w:p w14:paraId="3B36B44E" w14:textId="77777777" w:rsidR="00A64D0B" w:rsidRPr="00AC4D52" w:rsidRDefault="00A64D0B" w:rsidP="0007034B">
            <w:pPr>
              <w:spacing w:before="120" w:after="120"/>
              <w:jc w:val="both"/>
              <w:rPr>
                <w:rFonts w:ascii="Arial" w:hAnsi="Arial" w:cs="Arial"/>
                <w:i/>
              </w:rPr>
            </w:pPr>
            <w:r w:rsidRPr="00AC4D52">
              <w:rPr>
                <w:rFonts w:ascii="Arial" w:hAnsi="Arial" w:cs="Arial"/>
                <w:i/>
              </w:rPr>
              <w:t>Inserire denominazione e ragione sociale</w:t>
            </w:r>
            <w:r w:rsidR="00027F2D" w:rsidRPr="00AC4D52">
              <w:rPr>
                <w:rFonts w:ascii="Arial" w:hAnsi="Arial" w:cs="Arial"/>
                <w:i/>
              </w:rPr>
              <w:t xml:space="preserve"> dell’Ente/</w:t>
            </w:r>
            <w:r w:rsidRPr="00AC4D52">
              <w:rPr>
                <w:rFonts w:ascii="Arial" w:hAnsi="Arial" w:cs="Arial"/>
                <w:i/>
              </w:rPr>
              <w:t>Società</w:t>
            </w:r>
          </w:p>
        </w:tc>
      </w:tr>
    </w:tbl>
    <w:p w14:paraId="3B36B450" w14:textId="77777777" w:rsidR="00ED2FA0" w:rsidRPr="00AC4D52" w:rsidRDefault="00ED2FA0" w:rsidP="00ED2FA0">
      <w:pPr>
        <w:spacing w:before="240" w:after="120"/>
        <w:jc w:val="both"/>
        <w:rPr>
          <w:rFonts w:ascii="Arial" w:hAnsi="Arial" w:cs="Arial"/>
          <w:sz w:val="22"/>
          <w:szCs w:val="22"/>
        </w:rPr>
      </w:pPr>
      <w:r w:rsidRPr="00AC4D52">
        <w:rPr>
          <w:rFonts w:ascii="Arial" w:hAnsi="Arial" w:cs="Arial"/>
          <w:sz w:val="22"/>
          <w:szCs w:val="22"/>
        </w:rPr>
        <w:t xml:space="preserve">con sede legale </w:t>
      </w:r>
      <w:r w:rsidR="00541C44" w:rsidRPr="00AC4D52">
        <w:rPr>
          <w:rFonts w:ascii="Arial" w:hAnsi="Arial" w:cs="Arial"/>
          <w:sz w:val="22"/>
          <w:szCs w:val="22"/>
        </w:rPr>
        <w:t>in</w:t>
      </w:r>
      <w:r w:rsidR="00B367D4" w:rsidRPr="00AC4D52">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498"/>
      </w:tblGrid>
      <w:tr w:rsidR="00AC4D52" w:rsidRPr="00AC4D52" w14:paraId="3B36B452" w14:textId="77777777" w:rsidTr="0007034B">
        <w:trPr>
          <w:trHeight w:val="213"/>
        </w:trPr>
        <w:tc>
          <w:tcPr>
            <w:tcW w:w="9498" w:type="dxa"/>
            <w:shd w:val="clear" w:color="auto" w:fill="E6E6E6"/>
          </w:tcPr>
          <w:p w14:paraId="3B36B451" w14:textId="4D633EF7" w:rsidR="00ED2FA0" w:rsidRPr="00AC4D52" w:rsidRDefault="00ED2FA0" w:rsidP="0007034B">
            <w:pPr>
              <w:spacing w:before="120" w:after="120"/>
              <w:jc w:val="both"/>
              <w:rPr>
                <w:rFonts w:ascii="Arial" w:hAnsi="Arial" w:cs="Arial"/>
                <w:i/>
              </w:rPr>
            </w:pPr>
            <w:r w:rsidRPr="00AC4D52">
              <w:rPr>
                <w:rFonts w:ascii="Arial" w:hAnsi="Arial" w:cs="Arial"/>
                <w:i/>
              </w:rPr>
              <w:t>Inserire Comun</w:t>
            </w:r>
            <w:r w:rsidR="002A7261" w:rsidRPr="00AC4D52">
              <w:rPr>
                <w:rFonts w:ascii="Arial" w:hAnsi="Arial" w:cs="Arial"/>
                <w:i/>
              </w:rPr>
              <w:t>e/</w:t>
            </w:r>
            <w:r w:rsidR="00541C44" w:rsidRPr="00AC4D52">
              <w:rPr>
                <w:rFonts w:ascii="Arial" w:hAnsi="Arial" w:cs="Arial"/>
                <w:i/>
              </w:rPr>
              <w:t>Stato</w:t>
            </w:r>
            <w:r w:rsidRPr="00AC4D52">
              <w:rPr>
                <w:rFonts w:ascii="Arial" w:hAnsi="Arial" w:cs="Arial"/>
                <w:i/>
              </w:rPr>
              <w:t xml:space="preserve">, Provincia, C.A.P., </w:t>
            </w:r>
            <w:r w:rsidR="00541C44" w:rsidRPr="00AC4D52">
              <w:rPr>
                <w:rFonts w:ascii="Arial" w:hAnsi="Arial" w:cs="Arial"/>
                <w:i/>
              </w:rPr>
              <w:t xml:space="preserve">indirizzo, </w:t>
            </w:r>
            <w:r w:rsidRPr="00AC4D52">
              <w:rPr>
                <w:rFonts w:ascii="Arial" w:hAnsi="Arial" w:cs="Arial"/>
                <w:i/>
              </w:rPr>
              <w:t xml:space="preserve">telefono, fax, indirizzo di posta </w:t>
            </w:r>
            <w:r w:rsidR="0063667A" w:rsidRPr="00AC4D52">
              <w:rPr>
                <w:rFonts w:ascii="Arial" w:hAnsi="Arial" w:cs="Arial"/>
                <w:i/>
              </w:rPr>
              <w:t xml:space="preserve">elettronica </w:t>
            </w:r>
            <w:r w:rsidRPr="00AC4D52">
              <w:rPr>
                <w:rFonts w:ascii="Arial" w:hAnsi="Arial" w:cs="Arial"/>
                <w:i/>
              </w:rPr>
              <w:t>certificata</w:t>
            </w:r>
            <w:r w:rsidR="00BF4429" w:rsidRPr="00AC4D52">
              <w:rPr>
                <w:rFonts w:ascii="Arial" w:hAnsi="Arial" w:cs="Arial"/>
                <w:i/>
              </w:rPr>
              <w:t xml:space="preserve"> e PEO</w:t>
            </w:r>
          </w:p>
        </w:tc>
      </w:tr>
    </w:tbl>
    <w:p w14:paraId="3B36B453" w14:textId="77777777" w:rsidR="00A64D0B" w:rsidRPr="00AC4D52" w:rsidRDefault="006F5C46" w:rsidP="00F02330">
      <w:pPr>
        <w:spacing w:before="120" w:after="120"/>
        <w:jc w:val="both"/>
        <w:rPr>
          <w:rFonts w:ascii="Arial" w:hAnsi="Arial" w:cs="Arial"/>
          <w:sz w:val="22"/>
          <w:szCs w:val="22"/>
        </w:rPr>
      </w:pPr>
      <w:r w:rsidRPr="00AC4D52">
        <w:rPr>
          <w:rFonts w:ascii="Arial" w:hAnsi="Arial" w:cs="Arial"/>
          <w:sz w:val="22"/>
          <w:szCs w:val="22"/>
        </w:rPr>
        <w:t xml:space="preserve">richiede </w:t>
      </w:r>
      <w:r w:rsidR="00A967D9" w:rsidRPr="00AC4D52">
        <w:rPr>
          <w:rFonts w:ascii="Arial" w:hAnsi="Arial" w:cs="Arial"/>
          <w:sz w:val="22"/>
          <w:szCs w:val="22"/>
        </w:rPr>
        <w:t xml:space="preserve">il confronto con l’autorità competente </w:t>
      </w:r>
      <w:r w:rsidR="002417C5" w:rsidRPr="00AC4D52">
        <w:rPr>
          <w:rFonts w:ascii="Arial" w:hAnsi="Arial" w:cs="Arial"/>
          <w:sz w:val="22"/>
          <w:szCs w:val="22"/>
        </w:rPr>
        <w:t xml:space="preserve">per </w:t>
      </w:r>
      <w:r w:rsidR="007E0954" w:rsidRPr="00AC4D52">
        <w:rPr>
          <w:rFonts w:ascii="Arial" w:hAnsi="Arial" w:cs="Arial"/>
          <w:sz w:val="22"/>
          <w:szCs w:val="22"/>
        </w:rPr>
        <w:t xml:space="preserve">definire la portata delle informazioni e il relativo livello di dettaglio degli elaborati progettuali necessari allo svolgimento del procedimento di VIA del </w:t>
      </w:r>
      <w:r w:rsidR="00353DAE" w:rsidRPr="00AC4D52">
        <w:rPr>
          <w:rFonts w:ascii="Arial" w:hAnsi="Arial" w:cs="Arial"/>
          <w:sz w:val="22"/>
          <w:szCs w:val="22"/>
        </w:rPr>
        <w:t>progetto di seguito descritto:</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498"/>
      </w:tblGrid>
      <w:tr w:rsidR="00AC4D52" w:rsidRPr="00AC4D52" w14:paraId="3B36B459" w14:textId="77777777" w:rsidTr="0007034B">
        <w:trPr>
          <w:trHeight w:val="213"/>
        </w:trPr>
        <w:tc>
          <w:tcPr>
            <w:tcW w:w="9498" w:type="dxa"/>
            <w:shd w:val="clear" w:color="auto" w:fill="E6E6E6"/>
          </w:tcPr>
          <w:p w14:paraId="3B36B454" w14:textId="77777777" w:rsidR="00A64D0B" w:rsidRPr="00AC4D52" w:rsidRDefault="00353DAE" w:rsidP="007B7A86">
            <w:pPr>
              <w:spacing w:before="120" w:after="120"/>
              <w:jc w:val="both"/>
              <w:rPr>
                <w:rFonts w:ascii="Arial" w:hAnsi="Arial" w:cs="Arial"/>
                <w:i/>
              </w:rPr>
            </w:pPr>
            <w:r w:rsidRPr="00AC4D52">
              <w:rPr>
                <w:rFonts w:ascii="Arial" w:hAnsi="Arial" w:cs="Arial"/>
                <w:bCs/>
                <w:i/>
              </w:rPr>
              <w:t>Inserire un testo libero con una breve descrizione del</w:t>
            </w:r>
            <w:r w:rsidRPr="00AC4D52">
              <w:rPr>
                <w:rFonts w:ascii="Arial" w:hAnsi="Arial" w:cs="Arial"/>
                <w:i/>
              </w:rPr>
              <w:t xml:space="preserve">le principali caratteristiche dimensionali, tipologiche del </w:t>
            </w:r>
            <w:r w:rsidRPr="00AC4D52">
              <w:rPr>
                <w:rFonts w:ascii="Arial" w:hAnsi="Arial" w:cs="Arial"/>
                <w:bCs/>
                <w:i/>
              </w:rPr>
              <w:t xml:space="preserve">progetto, </w:t>
            </w:r>
            <w:r w:rsidRPr="00AC4D52">
              <w:rPr>
                <w:rFonts w:ascii="Arial" w:hAnsi="Arial" w:cs="Arial"/>
                <w:i/>
              </w:rPr>
              <w:t xml:space="preserve">delle motivazioni della proposta progettuale, </w:t>
            </w:r>
            <w:r w:rsidR="007B7A86" w:rsidRPr="00AC4D52">
              <w:rPr>
                <w:rFonts w:ascii="Arial" w:hAnsi="Arial" w:cs="Arial"/>
                <w:i/>
              </w:rPr>
              <w:t>unitamente ad altre eventuali informazioni di sintesi pertinenti alla richiesta in oggetto</w:t>
            </w:r>
            <w:r w:rsidR="00ED4274" w:rsidRPr="00AC4D52">
              <w:rPr>
                <w:rFonts w:ascii="Arial" w:hAnsi="Arial" w:cs="Arial"/>
                <w:i/>
              </w:rPr>
              <w:t>.</w:t>
            </w:r>
          </w:p>
          <w:p w14:paraId="3B36B455" w14:textId="77777777" w:rsidR="00ED4274" w:rsidRPr="00AC4D52" w:rsidRDefault="00ED4274" w:rsidP="00ED4274">
            <w:pPr>
              <w:tabs>
                <w:tab w:val="num" w:pos="459"/>
              </w:tabs>
              <w:jc w:val="both"/>
              <w:rPr>
                <w:rFonts w:ascii="Arial" w:hAnsi="Arial" w:cs="Arial"/>
                <w:i/>
              </w:rPr>
            </w:pPr>
            <w:r w:rsidRPr="00AC4D52">
              <w:rPr>
                <w:rFonts w:ascii="Arial" w:hAnsi="Arial" w:cs="Arial"/>
                <w:i/>
              </w:rPr>
              <w:t>(Paragrafo da compilare per impianti FER)</w:t>
            </w:r>
          </w:p>
          <w:p w14:paraId="3B36B456" w14:textId="77777777" w:rsidR="00ED4274" w:rsidRPr="00AC4D52" w:rsidRDefault="00ED4274" w:rsidP="00ED4274">
            <w:pPr>
              <w:autoSpaceDE w:val="0"/>
              <w:autoSpaceDN w:val="0"/>
              <w:adjustRightInd w:val="0"/>
              <w:spacing w:after="120"/>
              <w:jc w:val="both"/>
              <w:rPr>
                <w:rFonts w:ascii="Arial" w:hAnsi="Arial" w:cs="Arial"/>
                <w:sz w:val="22"/>
                <w:szCs w:val="22"/>
              </w:rPr>
            </w:pPr>
            <w:r w:rsidRPr="00AC4D52">
              <w:rPr>
                <w:rFonts w:ascii="Arial" w:hAnsi="Arial" w:cs="Arial"/>
                <w:sz w:val="22"/>
                <w:szCs w:val="22"/>
              </w:rPr>
              <w:t>Il progetto prevede la produzione di energia elettrica per una potenza massima complessiva di MW….</w:t>
            </w:r>
          </w:p>
          <w:p w14:paraId="3B36B458" w14:textId="56945471" w:rsidR="00ED4274" w:rsidRPr="00AC4D52" w:rsidRDefault="00C70F90" w:rsidP="00ED4274">
            <w:pPr>
              <w:spacing w:before="120" w:after="120"/>
              <w:jc w:val="both"/>
              <w:rPr>
                <w:rFonts w:ascii="Arial" w:hAnsi="Arial" w:cs="Arial"/>
                <w:i/>
              </w:rPr>
            </w:pPr>
            <w:r w:rsidRPr="00AC4D52">
              <w:rPr>
                <w:rFonts w:ascii="Arial" w:hAnsi="Arial" w:cs="Arial"/>
                <w:sz w:val="22"/>
                <w:szCs w:val="22"/>
              </w:rPr>
              <w:t>Per il progetto è stata fornita una soluzione (STMG) per la connessione alla RTN rilasciata da Terna S.p.A./altro soggetto avente Codice pratica MYTERNA ovvero ______ n. ………</w:t>
            </w:r>
            <w:r w:rsidRPr="00AC4D52">
              <w:rPr>
                <w:rFonts w:ascii="Arial" w:hAnsi="Arial" w:cs="Arial"/>
                <w:b/>
                <w:sz w:val="22"/>
                <w:szCs w:val="22"/>
              </w:rPr>
              <w:t xml:space="preserve"> </w:t>
            </w:r>
            <w:r w:rsidRPr="00AC4D52">
              <w:rPr>
                <w:rFonts w:ascii="Arial" w:hAnsi="Arial" w:cs="Arial"/>
                <w:sz w:val="22"/>
                <w:szCs w:val="22"/>
              </w:rPr>
              <w:t>(allegata alla presente istanza - Campo obbligatorio)</w:t>
            </w:r>
          </w:p>
        </w:tc>
      </w:tr>
    </w:tbl>
    <w:p w14:paraId="46FEE517" w14:textId="77777777" w:rsidR="00E63047" w:rsidRPr="00AC4D52" w:rsidRDefault="00E63047" w:rsidP="0018494B">
      <w:pPr>
        <w:autoSpaceDE w:val="0"/>
        <w:autoSpaceDN w:val="0"/>
        <w:adjustRightInd w:val="0"/>
        <w:rPr>
          <w:rFonts w:ascii="Arial" w:hAnsi="Arial" w:cs="Arial"/>
          <w:sz w:val="22"/>
          <w:szCs w:val="22"/>
        </w:rPr>
      </w:pPr>
    </w:p>
    <w:p w14:paraId="3B36B45B" w14:textId="06821226" w:rsidR="0018494B" w:rsidRPr="00AC4D52" w:rsidRDefault="003C0BD5" w:rsidP="0018494B">
      <w:pPr>
        <w:autoSpaceDE w:val="0"/>
        <w:autoSpaceDN w:val="0"/>
        <w:adjustRightInd w:val="0"/>
        <w:rPr>
          <w:rFonts w:ascii="Arial" w:hAnsi="Arial" w:cs="Arial"/>
          <w:i/>
        </w:rPr>
      </w:pPr>
      <w:r w:rsidRPr="00AC4D52">
        <w:rPr>
          <w:rFonts w:ascii="Arial" w:hAnsi="Arial" w:cs="Arial"/>
          <w:sz w:val="22"/>
          <w:szCs w:val="22"/>
        </w:rPr>
        <w:t>I</w:t>
      </w:r>
      <w:r w:rsidR="00353DAE" w:rsidRPr="00AC4D52">
        <w:rPr>
          <w:rFonts w:ascii="Arial" w:hAnsi="Arial" w:cs="Arial"/>
          <w:sz w:val="22"/>
          <w:szCs w:val="22"/>
        </w:rPr>
        <w:t>l progetto (e le opere connesse, se presenti) è localizzato</w:t>
      </w:r>
      <w:r w:rsidR="0018494B" w:rsidRPr="00AC4D52">
        <w:rPr>
          <w:rFonts w:ascii="Arial" w:hAnsi="Arial" w:cs="Arial"/>
          <w:sz w:val="22"/>
          <w:szCs w:val="22"/>
        </w:rPr>
        <w:t xml:space="preserve">: </w:t>
      </w:r>
      <w:r w:rsidR="0018494B" w:rsidRPr="00AC4D52">
        <w:rPr>
          <w:rFonts w:ascii="Arial" w:hAnsi="Arial" w:cs="Arial"/>
          <w:i/>
        </w:rPr>
        <w:t xml:space="preserve">(indicare </w:t>
      </w:r>
      <w:r w:rsidR="00F90A52" w:rsidRPr="00AC4D52">
        <w:rPr>
          <w:rFonts w:ascii="Arial" w:hAnsi="Arial" w:cs="Arial"/>
          <w:i/>
        </w:rPr>
        <w:t xml:space="preserve">i territori </w:t>
      </w:r>
      <w:r w:rsidR="0018494B" w:rsidRPr="00AC4D52">
        <w:rPr>
          <w:rFonts w:ascii="Arial" w:hAnsi="Arial" w:cs="Arial"/>
          <w:i/>
        </w:rPr>
        <w:t xml:space="preserve">interessati anche solo parzialmente dal progetto)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27"/>
        <w:gridCol w:w="7371"/>
      </w:tblGrid>
      <w:tr w:rsidR="00AC4D52" w:rsidRPr="00AC4D52" w14:paraId="3B36B45E" w14:textId="77777777" w:rsidTr="0007034B">
        <w:tc>
          <w:tcPr>
            <w:tcW w:w="2127" w:type="dxa"/>
            <w:shd w:val="clear" w:color="auto" w:fill="E6E6E6"/>
          </w:tcPr>
          <w:p w14:paraId="3B36B45C" w14:textId="77777777" w:rsidR="00F02330" w:rsidRPr="00AC4D52" w:rsidRDefault="00F02330" w:rsidP="0007034B">
            <w:pPr>
              <w:spacing w:before="60" w:after="60"/>
              <w:ind w:right="142"/>
              <w:jc w:val="both"/>
              <w:rPr>
                <w:rFonts w:ascii="Arial" w:hAnsi="Arial" w:cs="Arial"/>
              </w:rPr>
            </w:pPr>
            <w:r w:rsidRPr="00AC4D52">
              <w:rPr>
                <w:rFonts w:ascii="Arial" w:hAnsi="Arial" w:cs="Arial"/>
              </w:rPr>
              <w:t>Stato/i</w:t>
            </w:r>
          </w:p>
        </w:tc>
        <w:tc>
          <w:tcPr>
            <w:tcW w:w="7371" w:type="dxa"/>
            <w:shd w:val="clear" w:color="auto" w:fill="E6E6E6"/>
          </w:tcPr>
          <w:p w14:paraId="3B36B45D" w14:textId="77777777" w:rsidR="00F02330" w:rsidRPr="00AC4D52" w:rsidRDefault="00F02330" w:rsidP="0007034B">
            <w:pPr>
              <w:spacing w:before="60" w:after="60"/>
              <w:ind w:right="142"/>
              <w:jc w:val="both"/>
              <w:rPr>
                <w:rFonts w:ascii="Arial" w:hAnsi="Arial" w:cs="Arial"/>
              </w:rPr>
            </w:pPr>
          </w:p>
        </w:tc>
      </w:tr>
      <w:tr w:rsidR="00AC4D52" w:rsidRPr="00AC4D52" w14:paraId="3B36B461" w14:textId="77777777" w:rsidTr="0007034B">
        <w:tc>
          <w:tcPr>
            <w:tcW w:w="2127" w:type="dxa"/>
            <w:shd w:val="clear" w:color="auto" w:fill="E6E6E6"/>
          </w:tcPr>
          <w:p w14:paraId="3B36B45F" w14:textId="77777777" w:rsidR="00F02330" w:rsidRPr="00AC4D52" w:rsidRDefault="00F02330" w:rsidP="0007034B">
            <w:pPr>
              <w:spacing w:before="60" w:after="60"/>
              <w:ind w:right="142"/>
              <w:jc w:val="both"/>
              <w:rPr>
                <w:rFonts w:ascii="Arial" w:hAnsi="Arial" w:cs="Arial"/>
              </w:rPr>
            </w:pPr>
            <w:r w:rsidRPr="00AC4D52">
              <w:rPr>
                <w:rFonts w:ascii="Arial" w:hAnsi="Arial" w:cs="Arial"/>
              </w:rPr>
              <w:t>Regione/i</w:t>
            </w:r>
          </w:p>
        </w:tc>
        <w:tc>
          <w:tcPr>
            <w:tcW w:w="7371" w:type="dxa"/>
            <w:shd w:val="clear" w:color="auto" w:fill="E6E6E6"/>
          </w:tcPr>
          <w:p w14:paraId="3B36B460" w14:textId="77777777" w:rsidR="00F02330" w:rsidRPr="00AC4D52" w:rsidRDefault="00F02330" w:rsidP="0007034B">
            <w:pPr>
              <w:spacing w:before="60" w:after="60"/>
              <w:ind w:right="142"/>
              <w:jc w:val="both"/>
              <w:rPr>
                <w:rFonts w:ascii="Arial" w:hAnsi="Arial" w:cs="Arial"/>
              </w:rPr>
            </w:pPr>
          </w:p>
        </w:tc>
      </w:tr>
      <w:tr w:rsidR="00AC4D52" w:rsidRPr="00AC4D52" w14:paraId="3B36B464" w14:textId="77777777" w:rsidTr="0007034B">
        <w:tc>
          <w:tcPr>
            <w:tcW w:w="2127" w:type="dxa"/>
            <w:shd w:val="clear" w:color="auto" w:fill="E6E6E6"/>
          </w:tcPr>
          <w:p w14:paraId="3B36B462" w14:textId="77777777" w:rsidR="00F02330" w:rsidRPr="00AC4D52" w:rsidRDefault="00F02330" w:rsidP="0007034B">
            <w:pPr>
              <w:spacing w:before="60" w:after="60"/>
              <w:ind w:right="142"/>
              <w:jc w:val="both"/>
              <w:rPr>
                <w:rFonts w:ascii="Arial" w:hAnsi="Arial" w:cs="Arial"/>
              </w:rPr>
            </w:pPr>
            <w:r w:rsidRPr="00AC4D52">
              <w:rPr>
                <w:rFonts w:ascii="Arial" w:hAnsi="Arial" w:cs="Arial"/>
              </w:rPr>
              <w:t>Provincia/e</w:t>
            </w:r>
          </w:p>
        </w:tc>
        <w:tc>
          <w:tcPr>
            <w:tcW w:w="7371" w:type="dxa"/>
            <w:shd w:val="clear" w:color="auto" w:fill="E6E6E6"/>
          </w:tcPr>
          <w:p w14:paraId="3B36B463" w14:textId="77777777" w:rsidR="00F02330" w:rsidRPr="00AC4D52" w:rsidRDefault="00F02330" w:rsidP="0007034B">
            <w:pPr>
              <w:spacing w:before="60" w:after="60"/>
              <w:ind w:right="142"/>
              <w:jc w:val="both"/>
              <w:rPr>
                <w:rFonts w:ascii="Arial" w:hAnsi="Arial" w:cs="Arial"/>
              </w:rPr>
            </w:pPr>
          </w:p>
        </w:tc>
      </w:tr>
      <w:tr w:rsidR="00AC4D52" w:rsidRPr="00AC4D52" w14:paraId="3B36B467" w14:textId="77777777" w:rsidTr="0007034B">
        <w:tc>
          <w:tcPr>
            <w:tcW w:w="2127" w:type="dxa"/>
            <w:shd w:val="clear" w:color="auto" w:fill="E6E6E6"/>
          </w:tcPr>
          <w:p w14:paraId="3B36B465" w14:textId="77777777" w:rsidR="00F02330" w:rsidRPr="00AC4D52" w:rsidRDefault="00F02330" w:rsidP="0007034B">
            <w:pPr>
              <w:spacing w:before="60" w:after="60"/>
              <w:ind w:right="142"/>
              <w:jc w:val="both"/>
              <w:rPr>
                <w:rFonts w:ascii="Arial" w:hAnsi="Arial" w:cs="Arial"/>
              </w:rPr>
            </w:pPr>
            <w:r w:rsidRPr="00AC4D52">
              <w:rPr>
                <w:rFonts w:ascii="Arial" w:hAnsi="Arial" w:cs="Arial"/>
              </w:rPr>
              <w:t>Comune/i</w:t>
            </w:r>
          </w:p>
        </w:tc>
        <w:tc>
          <w:tcPr>
            <w:tcW w:w="7371" w:type="dxa"/>
            <w:shd w:val="clear" w:color="auto" w:fill="E6E6E6"/>
          </w:tcPr>
          <w:p w14:paraId="3B36B466" w14:textId="77777777" w:rsidR="00F02330" w:rsidRPr="00AC4D52" w:rsidRDefault="00F02330" w:rsidP="0007034B">
            <w:pPr>
              <w:spacing w:before="60" w:after="60"/>
              <w:ind w:right="142"/>
              <w:jc w:val="both"/>
              <w:rPr>
                <w:rFonts w:ascii="Arial" w:hAnsi="Arial" w:cs="Arial"/>
              </w:rPr>
            </w:pPr>
          </w:p>
        </w:tc>
      </w:tr>
      <w:tr w:rsidR="00AC4D52" w:rsidRPr="00AC4D52" w14:paraId="3B36B46A" w14:textId="77777777" w:rsidTr="0007034B">
        <w:tc>
          <w:tcPr>
            <w:tcW w:w="2127" w:type="dxa"/>
            <w:shd w:val="clear" w:color="auto" w:fill="E6E6E6"/>
          </w:tcPr>
          <w:p w14:paraId="3B36B468" w14:textId="77777777" w:rsidR="00F02330" w:rsidRPr="00AC4D52" w:rsidRDefault="00F02330" w:rsidP="0007034B">
            <w:pPr>
              <w:spacing w:before="60" w:after="60"/>
              <w:ind w:right="142"/>
              <w:jc w:val="both"/>
              <w:rPr>
                <w:rFonts w:ascii="Arial" w:hAnsi="Arial" w:cs="Arial"/>
              </w:rPr>
            </w:pPr>
            <w:r w:rsidRPr="00AC4D52">
              <w:rPr>
                <w:rFonts w:ascii="Arial" w:hAnsi="Arial" w:cs="Arial"/>
              </w:rPr>
              <w:lastRenderedPageBreak/>
              <w:t>Area/e marina/e</w:t>
            </w:r>
          </w:p>
        </w:tc>
        <w:tc>
          <w:tcPr>
            <w:tcW w:w="7371" w:type="dxa"/>
            <w:shd w:val="clear" w:color="auto" w:fill="E6E6E6"/>
          </w:tcPr>
          <w:p w14:paraId="3B36B469" w14:textId="77777777" w:rsidR="00F02330" w:rsidRPr="00AC4D52" w:rsidRDefault="00F02330" w:rsidP="0007034B">
            <w:pPr>
              <w:spacing w:before="60" w:after="60"/>
              <w:ind w:right="142"/>
              <w:jc w:val="both"/>
              <w:rPr>
                <w:rFonts w:ascii="Arial" w:hAnsi="Arial" w:cs="Arial"/>
              </w:rPr>
            </w:pPr>
          </w:p>
        </w:tc>
      </w:tr>
    </w:tbl>
    <w:p w14:paraId="3B36B46B" w14:textId="77777777" w:rsidR="00ED4274" w:rsidRPr="00AC4D52" w:rsidRDefault="00ED4274" w:rsidP="00ED4274">
      <w:pPr>
        <w:pStyle w:val="PreformattatoHTML"/>
        <w:shd w:val="clear" w:color="auto" w:fill="FFFFFF"/>
        <w:jc w:val="both"/>
        <w:rPr>
          <w:rFonts w:ascii="Arial" w:hAnsi="Arial" w:cs="Arial"/>
          <w:sz w:val="22"/>
          <w:szCs w:val="22"/>
        </w:rPr>
      </w:pPr>
    </w:p>
    <w:p w14:paraId="7FA010E1" w14:textId="77777777" w:rsidR="00E63047" w:rsidRPr="00AC4D52" w:rsidRDefault="00E63047" w:rsidP="00E63047">
      <w:pPr>
        <w:pStyle w:val="PreformattatoHTML"/>
        <w:shd w:val="clear" w:color="auto" w:fill="FFFFFF"/>
        <w:jc w:val="both"/>
        <w:rPr>
          <w:rFonts w:ascii="Arial" w:hAnsi="Arial" w:cs="Arial"/>
          <w:i/>
          <w:sz w:val="22"/>
          <w:szCs w:val="22"/>
        </w:rPr>
      </w:pPr>
      <w:r w:rsidRPr="00AC4D52">
        <w:rPr>
          <w:rFonts w:ascii="Arial" w:hAnsi="Arial" w:cs="Arial"/>
          <w:sz w:val="22"/>
          <w:szCs w:val="22"/>
        </w:rPr>
        <w:t xml:space="preserve">Ai fini della approvazione/realizzazione del progetto la tipologia di procedura autorizzativa necessaria è </w:t>
      </w:r>
      <w:r w:rsidRPr="00AC4D52">
        <w:rPr>
          <w:rFonts w:ascii="Arial" w:hAnsi="Arial" w:cs="Arial"/>
          <w:i/>
          <w:sz w:val="22"/>
          <w:szCs w:val="22"/>
        </w:rPr>
        <w:t xml:space="preserve">_________________ </w:t>
      </w:r>
      <w:r w:rsidRPr="00AC4D52">
        <w:rPr>
          <w:rFonts w:ascii="Arial" w:hAnsi="Arial" w:cs="Arial"/>
          <w:sz w:val="22"/>
          <w:szCs w:val="22"/>
        </w:rPr>
        <w:t xml:space="preserve">e l’Autorità competente al rilascio è  </w:t>
      </w:r>
      <w:r w:rsidRPr="00AC4D52">
        <w:rPr>
          <w:rFonts w:ascii="Arial" w:hAnsi="Arial" w:cs="Arial"/>
          <w:i/>
          <w:sz w:val="22"/>
          <w:szCs w:val="22"/>
        </w:rPr>
        <w:t>_________________  ;</w:t>
      </w:r>
    </w:p>
    <w:p w14:paraId="3B36B46D" w14:textId="77777777" w:rsidR="00ED4274" w:rsidRPr="00AC4D52" w:rsidRDefault="00ED4274" w:rsidP="00ED4274">
      <w:pPr>
        <w:tabs>
          <w:tab w:val="num" w:pos="459"/>
        </w:tabs>
        <w:jc w:val="both"/>
        <w:rPr>
          <w:rFonts w:ascii="Arial" w:hAnsi="Arial" w:cs="Arial"/>
          <w:i/>
        </w:rPr>
      </w:pPr>
    </w:p>
    <w:p w14:paraId="3B36B46E" w14:textId="77777777" w:rsidR="00ED4274" w:rsidRPr="00AC4D52" w:rsidRDefault="00ED4274" w:rsidP="00ED4274">
      <w:pPr>
        <w:tabs>
          <w:tab w:val="num" w:pos="459"/>
        </w:tabs>
        <w:jc w:val="center"/>
        <w:rPr>
          <w:rFonts w:ascii="Arial" w:hAnsi="Arial" w:cs="Arial"/>
          <w:i/>
        </w:rPr>
      </w:pPr>
      <w:r w:rsidRPr="00AC4D52">
        <w:rPr>
          <w:rFonts w:ascii="Arial" w:hAnsi="Arial" w:cs="Arial"/>
          <w:i/>
        </w:rPr>
        <w:t>(NOTA GENERALE PER LA COMPILAZIONE:</w:t>
      </w:r>
    </w:p>
    <w:p w14:paraId="3B36B46F" w14:textId="77777777" w:rsidR="00ED4274" w:rsidRPr="00AC4D52" w:rsidRDefault="00ED4274" w:rsidP="00ED4274">
      <w:pPr>
        <w:tabs>
          <w:tab w:val="num" w:pos="459"/>
        </w:tabs>
        <w:jc w:val="center"/>
        <w:rPr>
          <w:rFonts w:ascii="Arial" w:hAnsi="Arial" w:cs="Arial"/>
          <w:i/>
        </w:rPr>
      </w:pPr>
      <w:r w:rsidRPr="00AC4D52">
        <w:rPr>
          <w:rFonts w:ascii="Arial" w:hAnsi="Arial" w:cs="Arial"/>
          <w:i/>
        </w:rPr>
        <w:t>i paragrafi non pertinenti devono essere barrati dal modulo sottoscritto)</w:t>
      </w:r>
    </w:p>
    <w:p w14:paraId="3B36B470" w14:textId="77777777" w:rsidR="00ED4274" w:rsidRPr="00AC4D52" w:rsidRDefault="00ED4274" w:rsidP="00ED4274">
      <w:pPr>
        <w:tabs>
          <w:tab w:val="num" w:pos="459"/>
        </w:tabs>
        <w:jc w:val="both"/>
        <w:rPr>
          <w:rFonts w:ascii="Arial" w:hAnsi="Arial" w:cs="Arial"/>
          <w:i/>
        </w:rPr>
      </w:pPr>
    </w:p>
    <w:p w14:paraId="3B36B471" w14:textId="77777777" w:rsidR="00ED4274" w:rsidRPr="00AC4D52" w:rsidRDefault="00ED4274" w:rsidP="00ED4274">
      <w:pPr>
        <w:tabs>
          <w:tab w:val="num" w:pos="459"/>
        </w:tabs>
        <w:jc w:val="both"/>
        <w:rPr>
          <w:rFonts w:ascii="Arial" w:hAnsi="Arial" w:cs="Arial"/>
          <w:i/>
        </w:rPr>
      </w:pPr>
      <w:r w:rsidRPr="00AC4D52">
        <w:rPr>
          <w:rFonts w:ascii="Arial" w:hAnsi="Arial" w:cs="Arial"/>
          <w:i/>
        </w:rPr>
        <w:t>(Paragrafo da compilare se pertinente)</w:t>
      </w:r>
    </w:p>
    <w:p w14:paraId="3B36B472" w14:textId="77777777" w:rsidR="00ED4274" w:rsidRPr="00AC4D52" w:rsidRDefault="00ED4274" w:rsidP="00ED4274">
      <w:pPr>
        <w:numPr>
          <w:ilvl w:val="0"/>
          <w:numId w:val="33"/>
        </w:numPr>
        <w:spacing w:before="60"/>
        <w:ind w:right="142"/>
        <w:jc w:val="both"/>
        <w:rPr>
          <w:rFonts w:ascii="Arial" w:hAnsi="Arial" w:cs="Arial"/>
          <w:sz w:val="22"/>
          <w:szCs w:val="22"/>
        </w:rPr>
      </w:pPr>
      <w:r w:rsidRPr="00AC4D52">
        <w:rPr>
          <w:rFonts w:ascii="Arial" w:hAnsi="Arial" w:cs="Arial"/>
          <w:sz w:val="22"/>
          <w:szCs w:val="22"/>
        </w:rPr>
        <w:t xml:space="preserve">Il progetto può avere impatti transfrontalieri sui seguenti Stati </w:t>
      </w:r>
      <w:r w:rsidRPr="00AC4D52">
        <w:rPr>
          <w:rFonts w:ascii="Arial" w:hAnsi="Arial" w:cs="Arial"/>
          <w:i/>
          <w:sz w:val="22"/>
          <w:szCs w:val="22"/>
        </w:rPr>
        <w:t xml:space="preserve">_________________ </w:t>
      </w:r>
      <w:r w:rsidRPr="00AC4D52">
        <w:rPr>
          <w:rFonts w:ascii="Arial" w:hAnsi="Arial" w:cs="Arial"/>
          <w:sz w:val="22"/>
          <w:szCs w:val="22"/>
        </w:rPr>
        <w:t xml:space="preserve">e pertanto è soggetto alle procedure di cui all’art.32 D.Lgs.152/2006. </w:t>
      </w:r>
    </w:p>
    <w:p w14:paraId="3B36B473" w14:textId="77777777" w:rsidR="00DF789A" w:rsidRPr="00AC4D52" w:rsidRDefault="00DF789A" w:rsidP="00F02330">
      <w:pPr>
        <w:spacing w:before="240" w:after="120"/>
        <w:ind w:right="142"/>
        <w:jc w:val="both"/>
        <w:rPr>
          <w:rFonts w:ascii="Arial" w:hAnsi="Arial" w:cs="Arial"/>
          <w:sz w:val="22"/>
          <w:szCs w:val="22"/>
        </w:rPr>
      </w:pPr>
    </w:p>
    <w:p w14:paraId="3B36B474" w14:textId="77777777" w:rsidR="007C3786" w:rsidRPr="00AC4D52" w:rsidRDefault="007C3786" w:rsidP="007C3786">
      <w:pPr>
        <w:tabs>
          <w:tab w:val="num" w:pos="459"/>
        </w:tabs>
        <w:jc w:val="both"/>
        <w:rPr>
          <w:rFonts w:ascii="Arial" w:hAnsi="Arial" w:cs="Arial"/>
          <w:sz w:val="22"/>
          <w:szCs w:val="22"/>
        </w:rPr>
      </w:pPr>
      <w:r w:rsidRPr="00AC4D52">
        <w:rPr>
          <w:rFonts w:ascii="Arial" w:hAnsi="Arial" w:cs="Arial"/>
          <w:sz w:val="22"/>
          <w:szCs w:val="22"/>
        </w:rPr>
        <w:t>Il progetto rientra:</w:t>
      </w:r>
      <w:r w:rsidR="00D56FFE" w:rsidRPr="00AC4D52">
        <w:rPr>
          <w:rFonts w:ascii="Arial" w:hAnsi="Arial" w:cs="Arial"/>
          <w:sz w:val="22"/>
          <w:szCs w:val="22"/>
        </w:rPr>
        <w:t xml:space="preserve"> </w:t>
      </w:r>
      <w:r w:rsidR="00D56FFE" w:rsidRPr="00AC4D52">
        <w:rPr>
          <w:rFonts w:ascii="Arial" w:hAnsi="Arial" w:cs="Arial"/>
          <w:i/>
        </w:rPr>
        <w:t>(eliminare l’opzione non pertinente)</w:t>
      </w:r>
    </w:p>
    <w:p w14:paraId="3B36B475" w14:textId="77777777" w:rsidR="007C3786" w:rsidRPr="00AC4D52" w:rsidRDefault="007C3786" w:rsidP="007C3786">
      <w:pPr>
        <w:numPr>
          <w:ilvl w:val="0"/>
          <w:numId w:val="33"/>
        </w:numPr>
        <w:spacing w:before="120"/>
        <w:ind w:left="357" w:right="142" w:hanging="357"/>
        <w:jc w:val="both"/>
        <w:rPr>
          <w:rFonts w:ascii="Arial" w:hAnsi="Arial" w:cs="Arial"/>
          <w:sz w:val="22"/>
          <w:szCs w:val="22"/>
        </w:rPr>
      </w:pPr>
      <w:r w:rsidRPr="00AC4D52">
        <w:rPr>
          <w:rFonts w:ascii="Arial" w:hAnsi="Arial" w:cs="Arial"/>
          <w:sz w:val="22"/>
          <w:szCs w:val="22"/>
        </w:rPr>
        <w:t>nell</w:t>
      </w:r>
      <w:r w:rsidR="00D56FFE" w:rsidRPr="00AC4D52">
        <w:rPr>
          <w:rFonts w:ascii="Arial" w:hAnsi="Arial" w:cs="Arial"/>
          <w:sz w:val="22"/>
          <w:szCs w:val="22"/>
        </w:rPr>
        <w:t>a</w:t>
      </w:r>
      <w:r w:rsidRPr="00AC4D52">
        <w:rPr>
          <w:rFonts w:ascii="Arial" w:hAnsi="Arial" w:cs="Arial"/>
          <w:sz w:val="22"/>
          <w:szCs w:val="22"/>
        </w:rPr>
        <w:t xml:space="preserve"> tipologi</w:t>
      </w:r>
      <w:r w:rsidR="00D56FFE" w:rsidRPr="00AC4D52">
        <w:rPr>
          <w:rFonts w:ascii="Arial" w:hAnsi="Arial" w:cs="Arial"/>
          <w:sz w:val="22"/>
          <w:szCs w:val="22"/>
        </w:rPr>
        <w:t>a</w:t>
      </w:r>
      <w:r w:rsidRPr="00AC4D52">
        <w:rPr>
          <w:rFonts w:ascii="Arial" w:hAnsi="Arial" w:cs="Arial"/>
          <w:sz w:val="22"/>
          <w:szCs w:val="22"/>
        </w:rPr>
        <w:t xml:space="preserve"> elencat</w:t>
      </w:r>
      <w:r w:rsidR="00D56FFE" w:rsidRPr="00AC4D52">
        <w:rPr>
          <w:rFonts w:ascii="Arial" w:hAnsi="Arial" w:cs="Arial"/>
          <w:sz w:val="22"/>
          <w:szCs w:val="22"/>
        </w:rPr>
        <w:t>a</w:t>
      </w:r>
      <w:r w:rsidRPr="00AC4D52">
        <w:rPr>
          <w:rFonts w:ascii="Arial" w:hAnsi="Arial" w:cs="Arial"/>
          <w:sz w:val="22"/>
          <w:szCs w:val="22"/>
        </w:rPr>
        <w:t xml:space="preserve"> nell'Allegato II alla Parte Seconda del D.Lgs.152/2006, al punto </w:t>
      </w:r>
      <w:r w:rsidRPr="00AC4D52">
        <w:rPr>
          <w:rFonts w:ascii="Arial" w:hAnsi="Arial" w:cs="Arial"/>
          <w:i/>
          <w:sz w:val="22"/>
          <w:szCs w:val="22"/>
        </w:rPr>
        <w:t>___</w:t>
      </w:r>
      <w:r w:rsidRPr="00AC4D52">
        <w:rPr>
          <w:rFonts w:ascii="Arial" w:hAnsi="Arial" w:cs="Arial"/>
          <w:sz w:val="22"/>
          <w:szCs w:val="22"/>
        </w:rPr>
        <w:t xml:space="preserve"> denominat</w:t>
      </w:r>
      <w:r w:rsidR="00D56FFE" w:rsidRPr="00AC4D52">
        <w:rPr>
          <w:rFonts w:ascii="Arial" w:hAnsi="Arial" w:cs="Arial"/>
          <w:sz w:val="22"/>
          <w:szCs w:val="22"/>
        </w:rPr>
        <w:t>a</w:t>
      </w:r>
      <w:r w:rsidRPr="00AC4D52">
        <w:rPr>
          <w:rFonts w:ascii="Arial" w:hAnsi="Arial" w:cs="Arial"/>
          <w:i/>
          <w:sz w:val="22"/>
          <w:szCs w:val="22"/>
        </w:rPr>
        <w:t xml:space="preserve"> “____________________________________”.</w:t>
      </w:r>
    </w:p>
    <w:p w14:paraId="3B36B476" w14:textId="77777777" w:rsidR="007C3786" w:rsidRPr="00AC4D52" w:rsidRDefault="007C3786" w:rsidP="007C3786">
      <w:pPr>
        <w:jc w:val="both"/>
        <w:rPr>
          <w:rFonts w:ascii="Arial" w:hAnsi="Arial" w:cs="Arial"/>
          <w:i/>
        </w:rPr>
      </w:pPr>
      <w:r w:rsidRPr="00AC4D52">
        <w:rPr>
          <w:rFonts w:ascii="Arial" w:hAnsi="Arial" w:cs="Arial"/>
          <w:i/>
        </w:rPr>
        <w:t>(oppure)</w:t>
      </w:r>
    </w:p>
    <w:p w14:paraId="3B36B477" w14:textId="77777777" w:rsidR="007C3786" w:rsidRPr="00AC4D52" w:rsidRDefault="007C3786" w:rsidP="007C3786">
      <w:pPr>
        <w:numPr>
          <w:ilvl w:val="0"/>
          <w:numId w:val="33"/>
        </w:numPr>
        <w:spacing w:before="60"/>
        <w:ind w:right="142"/>
        <w:jc w:val="both"/>
        <w:rPr>
          <w:rFonts w:ascii="Arial" w:hAnsi="Arial" w:cs="Arial"/>
          <w:sz w:val="22"/>
          <w:szCs w:val="22"/>
        </w:rPr>
      </w:pPr>
      <w:r w:rsidRPr="00AC4D52">
        <w:rPr>
          <w:rFonts w:ascii="Arial" w:hAnsi="Arial" w:cs="Arial"/>
          <w:sz w:val="22"/>
          <w:szCs w:val="22"/>
        </w:rPr>
        <w:t>nell</w:t>
      </w:r>
      <w:r w:rsidR="00D56FFE" w:rsidRPr="00AC4D52">
        <w:rPr>
          <w:rFonts w:ascii="Arial" w:hAnsi="Arial" w:cs="Arial"/>
          <w:sz w:val="22"/>
          <w:szCs w:val="22"/>
        </w:rPr>
        <w:t>a</w:t>
      </w:r>
      <w:r w:rsidRPr="00AC4D52">
        <w:rPr>
          <w:rFonts w:ascii="Arial" w:hAnsi="Arial" w:cs="Arial"/>
          <w:sz w:val="22"/>
          <w:szCs w:val="22"/>
        </w:rPr>
        <w:t xml:space="preserve"> tipologi</w:t>
      </w:r>
      <w:r w:rsidR="00D56FFE" w:rsidRPr="00AC4D52">
        <w:rPr>
          <w:rFonts w:ascii="Arial" w:hAnsi="Arial" w:cs="Arial"/>
          <w:sz w:val="22"/>
          <w:szCs w:val="22"/>
        </w:rPr>
        <w:t>a</w:t>
      </w:r>
      <w:r w:rsidRPr="00AC4D52">
        <w:rPr>
          <w:rFonts w:ascii="Arial" w:hAnsi="Arial" w:cs="Arial"/>
          <w:sz w:val="22"/>
          <w:szCs w:val="22"/>
        </w:rPr>
        <w:t xml:space="preserve"> elencat</w:t>
      </w:r>
      <w:r w:rsidR="00D56FFE" w:rsidRPr="00AC4D52">
        <w:rPr>
          <w:rFonts w:ascii="Arial" w:hAnsi="Arial" w:cs="Arial"/>
          <w:sz w:val="22"/>
          <w:szCs w:val="22"/>
        </w:rPr>
        <w:t>a</w:t>
      </w:r>
      <w:r w:rsidRPr="00AC4D52">
        <w:rPr>
          <w:rFonts w:ascii="Arial" w:hAnsi="Arial" w:cs="Arial"/>
          <w:sz w:val="22"/>
          <w:szCs w:val="22"/>
        </w:rPr>
        <w:t xml:space="preserve"> nell’Allegato II-bis alla Parte Seconda del D.Lgs.152/2006, al punto ___ denominat</w:t>
      </w:r>
      <w:r w:rsidR="00D56FFE" w:rsidRPr="00AC4D52">
        <w:rPr>
          <w:rFonts w:ascii="Arial" w:hAnsi="Arial" w:cs="Arial"/>
          <w:sz w:val="22"/>
          <w:szCs w:val="22"/>
        </w:rPr>
        <w:t>a</w:t>
      </w:r>
      <w:r w:rsidRPr="00AC4D52">
        <w:rPr>
          <w:rFonts w:ascii="Arial" w:hAnsi="Arial" w:cs="Arial"/>
          <w:sz w:val="22"/>
          <w:szCs w:val="22"/>
        </w:rPr>
        <w:t xml:space="preserve"> “____________________________________” e ricade anche parzialmente in aree naturali protette (L.394/1991) e/o all’interno di siti della Rete Natura 2000.</w:t>
      </w:r>
    </w:p>
    <w:p w14:paraId="3B36B478" w14:textId="77777777" w:rsidR="00FA6B6F" w:rsidRPr="00AC4D52" w:rsidRDefault="00FA6B6F" w:rsidP="00FA6B6F">
      <w:pPr>
        <w:spacing w:before="60"/>
        <w:ind w:right="142"/>
        <w:jc w:val="both"/>
        <w:rPr>
          <w:rFonts w:ascii="Arial" w:hAnsi="Arial" w:cs="Arial"/>
          <w:sz w:val="22"/>
          <w:szCs w:val="22"/>
        </w:rPr>
      </w:pPr>
    </w:p>
    <w:p w14:paraId="3B36B479" w14:textId="77777777" w:rsidR="00FA6B6F" w:rsidRPr="00AC4D52" w:rsidRDefault="00FA6B6F" w:rsidP="00FA6B6F">
      <w:pPr>
        <w:spacing w:before="120"/>
        <w:ind w:right="142"/>
        <w:jc w:val="both"/>
        <w:rPr>
          <w:rFonts w:ascii="Arial" w:hAnsi="Arial" w:cs="Arial"/>
          <w:i/>
        </w:rPr>
      </w:pPr>
      <w:r w:rsidRPr="00AC4D52">
        <w:rPr>
          <w:rFonts w:ascii="Arial" w:hAnsi="Arial" w:cs="Arial"/>
          <w:sz w:val="22"/>
          <w:szCs w:val="22"/>
        </w:rPr>
        <w:t>(</w:t>
      </w:r>
      <w:r w:rsidRPr="00AC4D52">
        <w:rPr>
          <w:rFonts w:ascii="Arial" w:hAnsi="Arial" w:cs="Arial"/>
          <w:i/>
        </w:rPr>
        <w:t>Paragrafo da compilare se pertinente)</w:t>
      </w:r>
    </w:p>
    <w:p w14:paraId="3B36B47B" w14:textId="42E3C6BA" w:rsidR="00FA6B6F" w:rsidRPr="00AC4D52" w:rsidRDefault="00FA6B6F" w:rsidP="00FA6B6F">
      <w:pPr>
        <w:spacing w:before="60"/>
        <w:ind w:left="360" w:right="142"/>
        <w:jc w:val="both"/>
        <w:rPr>
          <w:rFonts w:ascii="Arial" w:hAnsi="Arial" w:cs="Arial"/>
          <w:i/>
        </w:rPr>
      </w:pPr>
      <w:r w:rsidRPr="00AC4D52">
        <w:rPr>
          <w:rFonts w:ascii="Arial" w:hAnsi="Arial" w:cs="Arial"/>
          <w:i/>
        </w:rPr>
        <w:t>(oppure)</w:t>
      </w:r>
    </w:p>
    <w:p w14:paraId="3B36B47C" w14:textId="77777777" w:rsidR="00FA6B6F" w:rsidRPr="00AC4D52" w:rsidRDefault="00FA6B6F" w:rsidP="00FA6B6F">
      <w:pPr>
        <w:numPr>
          <w:ilvl w:val="0"/>
          <w:numId w:val="33"/>
        </w:numPr>
        <w:spacing w:before="60"/>
        <w:ind w:right="142"/>
        <w:jc w:val="both"/>
        <w:rPr>
          <w:rFonts w:ascii="Arial" w:hAnsi="Arial" w:cs="Arial"/>
          <w:sz w:val="22"/>
          <w:szCs w:val="22"/>
        </w:rPr>
      </w:pPr>
      <w:r w:rsidRPr="00AC4D52">
        <w:rPr>
          <w:rFonts w:ascii="Arial" w:hAnsi="Arial" w:cs="Arial"/>
          <w:sz w:val="22"/>
          <w:szCs w:val="22"/>
        </w:rPr>
        <w:t>tra quelli ricompresi e finanziati in tutto o in parte nel Piano Nazionale Ripresa e Resilienza (PNRR) ed anche nella tipologia, elencata nell’Allegato II oppure nell’Allegato II-bis, sopra dichiarata. Si allega stralcio della tabella e/o la relativa scheda di progetto, presenti fra gli allegati del vigente contratto di programma (aggiornamento 2020-2021), da cui si evince che il progetto è finanziato in tutto o in parte con i fondi del PNRR.</w:t>
      </w:r>
    </w:p>
    <w:p w14:paraId="3B36B47D" w14:textId="77777777" w:rsidR="00FA6B6F" w:rsidRPr="00AC4D52" w:rsidRDefault="00FA6B6F" w:rsidP="00FA6B6F">
      <w:pPr>
        <w:spacing w:before="60"/>
        <w:ind w:right="142" w:firstLine="360"/>
        <w:jc w:val="both"/>
        <w:rPr>
          <w:rFonts w:ascii="Arial" w:hAnsi="Arial" w:cs="Arial"/>
          <w:sz w:val="22"/>
          <w:szCs w:val="22"/>
        </w:rPr>
      </w:pPr>
      <w:r w:rsidRPr="00AC4D52">
        <w:rPr>
          <w:rFonts w:ascii="Arial" w:hAnsi="Arial" w:cs="Arial"/>
          <w:i/>
        </w:rPr>
        <w:t>(oppure)</w:t>
      </w:r>
    </w:p>
    <w:p w14:paraId="3B36B47E" w14:textId="77777777" w:rsidR="00FA6B6F" w:rsidRPr="00AC4D52" w:rsidRDefault="00FA6B6F" w:rsidP="00FA6B6F">
      <w:pPr>
        <w:numPr>
          <w:ilvl w:val="0"/>
          <w:numId w:val="33"/>
        </w:numPr>
        <w:spacing w:before="60"/>
        <w:ind w:right="142"/>
        <w:jc w:val="both"/>
        <w:rPr>
          <w:rFonts w:ascii="Arial" w:hAnsi="Arial" w:cs="Arial"/>
          <w:iCs/>
        </w:rPr>
      </w:pPr>
      <w:r w:rsidRPr="00AC4D52">
        <w:rPr>
          <w:rFonts w:ascii="Arial" w:hAnsi="Arial" w:cs="Arial"/>
          <w:sz w:val="22"/>
          <w:szCs w:val="22"/>
        </w:rPr>
        <w:t xml:space="preserve">tra quelli ricompresi nel PNRR ed inseriti nell'Allegato IV al DL 77/2021, al punto </w:t>
      </w:r>
      <w:r w:rsidRPr="00AC4D52">
        <w:rPr>
          <w:rFonts w:ascii="Arial" w:hAnsi="Arial" w:cs="Arial"/>
          <w:i/>
          <w:sz w:val="22"/>
          <w:szCs w:val="22"/>
        </w:rPr>
        <w:t>___</w:t>
      </w:r>
      <w:r w:rsidRPr="00AC4D52">
        <w:rPr>
          <w:rFonts w:ascii="Arial" w:hAnsi="Arial" w:cs="Arial"/>
          <w:sz w:val="22"/>
          <w:szCs w:val="22"/>
        </w:rPr>
        <w:t xml:space="preserve"> denominata</w:t>
      </w:r>
      <w:r w:rsidRPr="00AC4D52">
        <w:rPr>
          <w:rFonts w:ascii="Arial" w:hAnsi="Arial" w:cs="Arial"/>
          <w:i/>
          <w:sz w:val="22"/>
          <w:szCs w:val="22"/>
        </w:rPr>
        <w:t xml:space="preserve"> “__________________”  </w:t>
      </w:r>
      <w:r w:rsidRPr="00AC4D52">
        <w:rPr>
          <w:rFonts w:ascii="Arial" w:hAnsi="Arial" w:cs="Arial"/>
          <w:sz w:val="22"/>
          <w:szCs w:val="22"/>
        </w:rPr>
        <w:t>ed anche nella  tipologia elencata nell’Allegato II oppure nell’Allegato II-bis, sopra dichiarata e attesta che è stata presentata is</w:t>
      </w:r>
      <w:r w:rsidRPr="00AC4D52">
        <w:rPr>
          <w:rFonts w:ascii="Arial" w:hAnsi="Arial" w:cs="Arial"/>
          <w:iCs/>
          <w:sz w:val="22"/>
          <w:szCs w:val="22"/>
        </w:rPr>
        <w:t xml:space="preserve">tanza ex art. 44 c.1, DL 77/2021, al </w:t>
      </w:r>
      <w:proofErr w:type="spellStart"/>
      <w:r w:rsidRPr="00AC4D52">
        <w:rPr>
          <w:rFonts w:ascii="Arial" w:hAnsi="Arial" w:cs="Arial"/>
          <w:iCs/>
          <w:sz w:val="22"/>
          <w:szCs w:val="22"/>
        </w:rPr>
        <w:t>Cons.Sup.LL.PP</w:t>
      </w:r>
      <w:proofErr w:type="spellEnd"/>
      <w:r w:rsidRPr="00AC4D52">
        <w:rPr>
          <w:rFonts w:ascii="Arial" w:hAnsi="Arial" w:cs="Arial"/>
          <w:iCs/>
          <w:sz w:val="22"/>
          <w:szCs w:val="22"/>
        </w:rPr>
        <w:t>. – Comitato speciale in data   gg/mm/</w:t>
      </w:r>
      <w:proofErr w:type="spellStart"/>
      <w:r w:rsidRPr="00AC4D52">
        <w:rPr>
          <w:rFonts w:ascii="Arial" w:hAnsi="Arial" w:cs="Arial"/>
          <w:iCs/>
          <w:sz w:val="22"/>
          <w:szCs w:val="22"/>
        </w:rPr>
        <w:t>aaaa</w:t>
      </w:r>
      <w:proofErr w:type="spellEnd"/>
      <w:r w:rsidRPr="00AC4D52">
        <w:rPr>
          <w:rFonts w:ascii="Arial" w:hAnsi="Arial" w:cs="Arial"/>
          <w:iCs/>
          <w:sz w:val="22"/>
          <w:szCs w:val="22"/>
        </w:rPr>
        <w:t xml:space="preserve"> </w:t>
      </w:r>
    </w:p>
    <w:p w14:paraId="3B36B47F" w14:textId="77777777" w:rsidR="00FA6B6F" w:rsidRPr="00AC4D52" w:rsidRDefault="00FA6B6F" w:rsidP="00FA6B6F">
      <w:pPr>
        <w:spacing w:before="60"/>
        <w:ind w:left="360" w:right="142"/>
        <w:jc w:val="both"/>
        <w:rPr>
          <w:rFonts w:ascii="Arial" w:hAnsi="Arial" w:cs="Arial"/>
          <w:i/>
        </w:rPr>
      </w:pPr>
      <w:r w:rsidRPr="00AC4D52">
        <w:rPr>
          <w:rFonts w:ascii="Arial" w:hAnsi="Arial" w:cs="Arial"/>
          <w:i/>
        </w:rPr>
        <w:t>(oppure)</w:t>
      </w:r>
    </w:p>
    <w:p w14:paraId="3B36B480" w14:textId="77777777" w:rsidR="00FA6B6F" w:rsidRPr="00AC4D52" w:rsidRDefault="00FA6B6F" w:rsidP="00FA6B6F">
      <w:pPr>
        <w:numPr>
          <w:ilvl w:val="0"/>
          <w:numId w:val="33"/>
        </w:numPr>
        <w:spacing w:before="60"/>
        <w:ind w:right="142"/>
        <w:jc w:val="both"/>
        <w:rPr>
          <w:rFonts w:ascii="Arial" w:hAnsi="Arial" w:cs="Arial"/>
          <w:sz w:val="22"/>
          <w:szCs w:val="22"/>
        </w:rPr>
      </w:pPr>
      <w:r w:rsidRPr="00AC4D52">
        <w:rPr>
          <w:rFonts w:ascii="Arial" w:hAnsi="Arial" w:cs="Arial"/>
          <w:sz w:val="22"/>
          <w:szCs w:val="22"/>
        </w:rPr>
        <w:t xml:space="preserve">tra quelli ricompresi nel PNRR ed inseriti nell'Allegato IV al DL 77/2021, al punto </w:t>
      </w:r>
      <w:r w:rsidRPr="00AC4D52">
        <w:rPr>
          <w:rFonts w:ascii="Arial" w:hAnsi="Arial" w:cs="Arial"/>
          <w:i/>
          <w:sz w:val="22"/>
          <w:szCs w:val="22"/>
        </w:rPr>
        <w:t>___</w:t>
      </w:r>
      <w:r w:rsidRPr="00AC4D52">
        <w:rPr>
          <w:rFonts w:ascii="Arial" w:hAnsi="Arial" w:cs="Arial"/>
          <w:sz w:val="22"/>
          <w:szCs w:val="22"/>
        </w:rPr>
        <w:t xml:space="preserve"> denominata</w:t>
      </w:r>
      <w:r w:rsidRPr="00AC4D52">
        <w:rPr>
          <w:rFonts w:ascii="Arial" w:hAnsi="Arial" w:cs="Arial"/>
          <w:i/>
          <w:sz w:val="22"/>
          <w:szCs w:val="22"/>
        </w:rPr>
        <w:t xml:space="preserve"> “__________________”  </w:t>
      </w:r>
      <w:r w:rsidRPr="00AC4D52">
        <w:rPr>
          <w:rFonts w:ascii="Arial" w:hAnsi="Arial" w:cs="Arial"/>
          <w:sz w:val="22"/>
          <w:szCs w:val="22"/>
        </w:rPr>
        <w:t>ed anche nella  tipologia elencata nell’Allegato II oppure nell’Allegato II-bis, sopra dichiarata e attesta che è stata presentata is</w:t>
      </w:r>
      <w:r w:rsidRPr="00AC4D52">
        <w:rPr>
          <w:rFonts w:ascii="Arial" w:hAnsi="Arial" w:cs="Arial"/>
          <w:iCs/>
          <w:sz w:val="22"/>
          <w:szCs w:val="22"/>
        </w:rPr>
        <w:t xml:space="preserve">tanza ex art. 44 c.1, DL 77/2021, al </w:t>
      </w:r>
      <w:proofErr w:type="spellStart"/>
      <w:r w:rsidRPr="00AC4D52">
        <w:rPr>
          <w:rFonts w:ascii="Arial" w:hAnsi="Arial" w:cs="Arial"/>
          <w:iCs/>
          <w:sz w:val="22"/>
          <w:szCs w:val="22"/>
        </w:rPr>
        <w:t>Cons.Sup.LL.PP</w:t>
      </w:r>
      <w:proofErr w:type="spellEnd"/>
      <w:r w:rsidRPr="00AC4D52">
        <w:rPr>
          <w:rFonts w:ascii="Arial" w:hAnsi="Arial" w:cs="Arial"/>
          <w:iCs/>
          <w:sz w:val="22"/>
          <w:szCs w:val="22"/>
        </w:rPr>
        <w:t>. – Comitato speciale in data   gg/mm/</w:t>
      </w:r>
      <w:proofErr w:type="spellStart"/>
      <w:r w:rsidRPr="00AC4D52">
        <w:rPr>
          <w:rFonts w:ascii="Arial" w:hAnsi="Arial" w:cs="Arial"/>
          <w:iCs/>
          <w:sz w:val="22"/>
          <w:szCs w:val="22"/>
        </w:rPr>
        <w:t>aaaa</w:t>
      </w:r>
      <w:proofErr w:type="spellEnd"/>
      <w:r w:rsidRPr="00AC4D52">
        <w:rPr>
          <w:rFonts w:ascii="Arial" w:hAnsi="Arial" w:cs="Arial"/>
          <w:iCs/>
          <w:sz w:val="22"/>
          <w:szCs w:val="22"/>
        </w:rPr>
        <w:t xml:space="preserve"> e, altresì, con provvedimento </w:t>
      </w:r>
      <w:r w:rsidRPr="00AC4D52">
        <w:rPr>
          <w:rFonts w:ascii="Arial" w:hAnsi="Arial" w:cs="Arial"/>
          <w:sz w:val="22"/>
          <w:szCs w:val="22"/>
        </w:rPr>
        <w:t>n.______ del gg/mm/</w:t>
      </w:r>
      <w:proofErr w:type="spellStart"/>
      <w:r w:rsidRPr="00AC4D52">
        <w:rPr>
          <w:rFonts w:ascii="Arial" w:hAnsi="Arial" w:cs="Arial"/>
          <w:sz w:val="22"/>
          <w:szCs w:val="22"/>
        </w:rPr>
        <w:t>aaaa</w:t>
      </w:r>
      <w:proofErr w:type="spellEnd"/>
      <w:r w:rsidRPr="00AC4D52">
        <w:rPr>
          <w:rFonts w:ascii="Arial" w:hAnsi="Arial" w:cs="Arial"/>
          <w:sz w:val="22"/>
          <w:szCs w:val="22"/>
        </w:rPr>
        <w:t xml:space="preserve">, è stato nominato il Commissario straordinario,  ai sensi del D.L. 32/2019, convertito  dalla L. 55/2019. Pertanto, per l’opera in esame si applica quanto previsto dal comma 3, secondo periodo, art. 6 del D.L. 152/2021, che stabilisce l’ulteriore riduzione dei termini. </w:t>
      </w:r>
    </w:p>
    <w:p w14:paraId="3B36B481" w14:textId="77777777" w:rsidR="00FA6B6F" w:rsidRPr="00AC4D52" w:rsidRDefault="00FA6B6F" w:rsidP="00FA6B6F">
      <w:pPr>
        <w:spacing w:before="60"/>
        <w:ind w:left="360" w:right="142"/>
        <w:jc w:val="both"/>
        <w:rPr>
          <w:rFonts w:ascii="Arial" w:hAnsi="Arial" w:cs="Arial"/>
          <w:sz w:val="22"/>
          <w:szCs w:val="22"/>
        </w:rPr>
      </w:pPr>
      <w:r w:rsidRPr="00AC4D52">
        <w:rPr>
          <w:rFonts w:ascii="Arial" w:hAnsi="Arial" w:cs="Arial"/>
          <w:i/>
        </w:rPr>
        <w:t>(oppure)</w:t>
      </w:r>
    </w:p>
    <w:p w14:paraId="3B36B482" w14:textId="77777777" w:rsidR="00FA6B6F" w:rsidRPr="00AC4D52" w:rsidRDefault="00FA6B6F" w:rsidP="00FA6B6F">
      <w:pPr>
        <w:numPr>
          <w:ilvl w:val="0"/>
          <w:numId w:val="33"/>
        </w:numPr>
        <w:spacing w:before="60"/>
        <w:ind w:right="142"/>
        <w:jc w:val="both"/>
        <w:rPr>
          <w:rFonts w:ascii="Arial" w:hAnsi="Arial" w:cs="Arial"/>
          <w:sz w:val="22"/>
          <w:szCs w:val="22"/>
        </w:rPr>
      </w:pPr>
      <w:r w:rsidRPr="00AC4D52">
        <w:rPr>
          <w:rFonts w:ascii="Arial" w:hAnsi="Arial" w:cs="Arial"/>
          <w:sz w:val="22"/>
          <w:szCs w:val="22"/>
        </w:rPr>
        <w:t>tra quelli finanziati a valere sul fondo complementare ed anche nella tipologia elencata nell’Allegato II oppure nell’Allegato II-bis, sopra dichiarata.</w:t>
      </w:r>
    </w:p>
    <w:p w14:paraId="3C07EA68" w14:textId="38315B18" w:rsidR="00A31C59" w:rsidRPr="00AC4D52" w:rsidRDefault="00D62C01" w:rsidP="00D62C01">
      <w:pPr>
        <w:spacing w:before="60"/>
        <w:ind w:left="360" w:right="142"/>
        <w:jc w:val="both"/>
        <w:rPr>
          <w:rFonts w:ascii="Arial" w:hAnsi="Arial" w:cs="Arial"/>
          <w:i/>
        </w:rPr>
      </w:pPr>
      <w:r w:rsidRPr="00AC4D52">
        <w:rPr>
          <w:rFonts w:ascii="Arial" w:hAnsi="Arial" w:cs="Arial"/>
          <w:i/>
        </w:rPr>
        <w:t>(oppure)</w:t>
      </w:r>
    </w:p>
    <w:p w14:paraId="660BF8BD" w14:textId="77777777" w:rsidR="00A31C59" w:rsidRPr="00AC4D52" w:rsidRDefault="00A31C59" w:rsidP="00A31C59">
      <w:pPr>
        <w:numPr>
          <w:ilvl w:val="0"/>
          <w:numId w:val="33"/>
        </w:numPr>
        <w:spacing w:before="60"/>
        <w:ind w:right="142"/>
        <w:jc w:val="both"/>
        <w:rPr>
          <w:rFonts w:ascii="Arial" w:hAnsi="Arial" w:cs="Arial"/>
          <w:sz w:val="22"/>
          <w:szCs w:val="22"/>
        </w:rPr>
      </w:pPr>
      <w:r w:rsidRPr="00AC4D52">
        <w:rPr>
          <w:rFonts w:ascii="Arial" w:hAnsi="Arial" w:cs="Arial"/>
          <w:sz w:val="22"/>
          <w:szCs w:val="22"/>
        </w:rPr>
        <w:t xml:space="preserve">È connesso alla gestione della risorsa idrica e ricade nella tipologia elencata nell’Allegato II oppure nell’Allegato II-bis, sopra dichiarata. </w:t>
      </w:r>
    </w:p>
    <w:p w14:paraId="7452502F" w14:textId="77777777" w:rsidR="00A31C59" w:rsidRPr="00AC4D52" w:rsidRDefault="00A31C59" w:rsidP="00A31C59">
      <w:pPr>
        <w:spacing w:before="60" w:after="120"/>
        <w:ind w:right="142" w:firstLine="357"/>
        <w:jc w:val="both"/>
        <w:rPr>
          <w:rFonts w:ascii="Arial" w:hAnsi="Arial" w:cs="Arial"/>
          <w:i/>
        </w:rPr>
      </w:pPr>
      <w:r w:rsidRPr="00AC4D52">
        <w:rPr>
          <w:rFonts w:ascii="Arial" w:hAnsi="Arial" w:cs="Arial"/>
          <w:i/>
        </w:rPr>
        <w:t>(oppure)</w:t>
      </w:r>
    </w:p>
    <w:p w14:paraId="14DB2000" w14:textId="77777777" w:rsidR="00A31C59" w:rsidRPr="00AC4D52" w:rsidRDefault="00A31C59" w:rsidP="00A31C59">
      <w:pPr>
        <w:numPr>
          <w:ilvl w:val="0"/>
          <w:numId w:val="33"/>
        </w:numPr>
        <w:spacing w:before="60"/>
        <w:ind w:right="142"/>
        <w:jc w:val="both"/>
        <w:rPr>
          <w:rFonts w:ascii="Arial" w:hAnsi="Arial" w:cs="Arial"/>
          <w:sz w:val="22"/>
          <w:szCs w:val="22"/>
        </w:rPr>
      </w:pPr>
      <w:r w:rsidRPr="00AC4D52">
        <w:rPr>
          <w:rFonts w:ascii="Arial" w:hAnsi="Arial" w:cs="Arial"/>
          <w:sz w:val="22"/>
          <w:szCs w:val="22"/>
        </w:rPr>
        <w:t xml:space="preserve">tra quelli ricompresi nel Piano Nazionale Integrato Energia e Clima (PNIEC), nella tipologia elencata nell'Allegato I-bis alla Parte Seconda del D. Lgs.152/2006, al punto </w:t>
      </w:r>
      <w:r w:rsidRPr="00AC4D52">
        <w:rPr>
          <w:rFonts w:ascii="Arial" w:hAnsi="Arial" w:cs="Arial"/>
          <w:i/>
          <w:sz w:val="22"/>
          <w:szCs w:val="22"/>
        </w:rPr>
        <w:t>___</w:t>
      </w:r>
      <w:r w:rsidRPr="00AC4D52">
        <w:rPr>
          <w:rFonts w:ascii="Arial" w:hAnsi="Arial" w:cs="Arial"/>
          <w:sz w:val="22"/>
          <w:szCs w:val="22"/>
        </w:rPr>
        <w:t xml:space="preserve"> denominata</w:t>
      </w:r>
      <w:r w:rsidRPr="00AC4D52">
        <w:rPr>
          <w:rFonts w:ascii="Arial" w:hAnsi="Arial" w:cs="Arial"/>
          <w:i/>
          <w:sz w:val="22"/>
          <w:szCs w:val="22"/>
        </w:rPr>
        <w:t xml:space="preserve"> </w:t>
      </w:r>
      <w:r w:rsidRPr="00AC4D52">
        <w:rPr>
          <w:rFonts w:ascii="Arial" w:hAnsi="Arial" w:cs="Arial"/>
          <w:i/>
          <w:sz w:val="22"/>
          <w:szCs w:val="22"/>
        </w:rPr>
        <w:lastRenderedPageBreak/>
        <w:t xml:space="preserve">“____________________________________” </w:t>
      </w:r>
      <w:r w:rsidRPr="00AC4D52">
        <w:rPr>
          <w:rFonts w:ascii="Arial" w:hAnsi="Arial" w:cs="Arial"/>
          <w:sz w:val="22"/>
          <w:szCs w:val="22"/>
        </w:rPr>
        <w:t xml:space="preserve">ed anche nella tipologia elencata nell’Allegato II oppure nell’Allegato II-bis, sopra dichiarata. </w:t>
      </w:r>
    </w:p>
    <w:p w14:paraId="24658780" w14:textId="77777777" w:rsidR="00A31C59" w:rsidRPr="00AC4D52" w:rsidRDefault="00A31C59" w:rsidP="00A31C59">
      <w:pPr>
        <w:spacing w:before="60"/>
        <w:ind w:left="360" w:right="142"/>
        <w:jc w:val="both"/>
        <w:rPr>
          <w:rFonts w:ascii="Arial" w:hAnsi="Arial" w:cs="Arial"/>
          <w:sz w:val="22"/>
          <w:szCs w:val="22"/>
        </w:rPr>
      </w:pPr>
    </w:p>
    <w:p w14:paraId="360627BF" w14:textId="77777777" w:rsidR="00900789" w:rsidRPr="00AC4D52" w:rsidRDefault="00900789" w:rsidP="00900789">
      <w:pPr>
        <w:spacing w:before="60"/>
        <w:ind w:right="142"/>
        <w:jc w:val="both"/>
        <w:rPr>
          <w:rFonts w:ascii="Arial" w:hAnsi="Arial" w:cs="Arial"/>
          <w:sz w:val="22"/>
          <w:szCs w:val="22"/>
        </w:rPr>
      </w:pPr>
      <w:r w:rsidRPr="00AC4D52">
        <w:rPr>
          <w:rFonts w:ascii="Arial" w:hAnsi="Arial" w:cs="Arial"/>
          <w:sz w:val="22"/>
          <w:szCs w:val="22"/>
        </w:rPr>
        <w:t xml:space="preserve">Rispetto alle superfici e </w:t>
      </w:r>
      <w:r w:rsidRPr="00AC4D52">
        <w:rPr>
          <w:rFonts w:ascii="Arial" w:hAnsi="Arial" w:cs="Arial"/>
          <w:b/>
          <w:sz w:val="22"/>
          <w:szCs w:val="22"/>
          <w:u w:val="single"/>
        </w:rPr>
        <w:t>aree idonee per l’installazione di impianti a fonte rinnovabile</w:t>
      </w:r>
      <w:r w:rsidRPr="00AC4D52">
        <w:rPr>
          <w:rFonts w:ascii="Arial" w:hAnsi="Arial" w:cs="Arial"/>
          <w:sz w:val="22"/>
          <w:szCs w:val="22"/>
        </w:rPr>
        <w:t xml:space="preserve"> indicate ai sensi dell’art.20, comma 8, del D. Lgs.199/2021, il progetto ricade (</w:t>
      </w:r>
      <w:r w:rsidRPr="00AC4D52">
        <w:rPr>
          <w:rFonts w:ascii="Arial" w:hAnsi="Arial" w:cs="Arial"/>
          <w:i/>
          <w:sz w:val="22"/>
          <w:szCs w:val="22"/>
        </w:rPr>
        <w:t>obbligatorio scegliere una o più opzioni</w:t>
      </w:r>
      <w:r w:rsidRPr="00AC4D52">
        <w:rPr>
          <w:rFonts w:ascii="Arial" w:hAnsi="Arial" w:cs="Arial"/>
          <w:sz w:val="22"/>
          <w:szCs w:val="22"/>
        </w:rPr>
        <w:t>):</w:t>
      </w:r>
    </w:p>
    <w:p w14:paraId="252F9E02" w14:textId="77777777" w:rsidR="00900789" w:rsidRPr="00AC4D52" w:rsidRDefault="00900789" w:rsidP="00900789">
      <w:pPr>
        <w:numPr>
          <w:ilvl w:val="0"/>
          <w:numId w:val="33"/>
        </w:numPr>
        <w:spacing w:before="60"/>
        <w:ind w:left="709" w:right="142"/>
        <w:jc w:val="both"/>
        <w:rPr>
          <w:rFonts w:ascii="Arial" w:hAnsi="Arial" w:cs="Arial"/>
          <w:sz w:val="22"/>
          <w:szCs w:val="22"/>
        </w:rPr>
      </w:pPr>
      <w:r w:rsidRPr="00AC4D52">
        <w:rPr>
          <w:rFonts w:ascii="Arial" w:hAnsi="Arial" w:cs="Arial"/>
          <w:sz w:val="22"/>
          <w:szCs w:val="22"/>
        </w:rPr>
        <w:t>a) in siti ove sono già installati impianti della stessa fonte e in cui vengono realizzati interventi di modifica, anche sostanziale, per rifacimento, potenziamento o integrale ricostruzione, eventualmente abbinati a sistemi di accumulo, che non comportino una variazione dell’area occupata superiore al 20 per cento. Il limite percentuale di cui al primo periodo non si applica per gli impianti fotovoltaici, in relazione ai quali la variazione dell'area occupata è soggetta al limite di cui alla lettera c-ter numero 1.</w:t>
      </w:r>
    </w:p>
    <w:p w14:paraId="2ECD817A" w14:textId="77777777" w:rsidR="00900789" w:rsidRPr="00AC4D52" w:rsidRDefault="00900789" w:rsidP="00900789">
      <w:pPr>
        <w:numPr>
          <w:ilvl w:val="0"/>
          <w:numId w:val="33"/>
        </w:numPr>
        <w:spacing w:before="60"/>
        <w:ind w:left="709" w:right="142"/>
        <w:jc w:val="both"/>
        <w:rPr>
          <w:rFonts w:ascii="Arial" w:hAnsi="Arial" w:cs="Arial"/>
          <w:sz w:val="22"/>
          <w:szCs w:val="22"/>
        </w:rPr>
      </w:pPr>
      <w:r w:rsidRPr="00AC4D52">
        <w:rPr>
          <w:rFonts w:ascii="Arial" w:hAnsi="Arial" w:cs="Arial"/>
          <w:sz w:val="22"/>
          <w:szCs w:val="22"/>
        </w:rPr>
        <w:t>b) nelle aree dei siti oggetto di bonifica individuate ai sensi del Titolo V, Parte quarta, del decreto legislativo 3 aprile 2006, n.152.</w:t>
      </w:r>
    </w:p>
    <w:p w14:paraId="1CECFB7E" w14:textId="77777777" w:rsidR="00900789" w:rsidRPr="00AC4D52" w:rsidRDefault="00900789" w:rsidP="00900789">
      <w:pPr>
        <w:numPr>
          <w:ilvl w:val="0"/>
          <w:numId w:val="33"/>
        </w:numPr>
        <w:spacing w:before="60"/>
        <w:ind w:left="709" w:right="142"/>
        <w:jc w:val="both"/>
        <w:rPr>
          <w:rFonts w:ascii="Arial" w:hAnsi="Arial" w:cs="Arial"/>
          <w:sz w:val="22"/>
          <w:szCs w:val="22"/>
        </w:rPr>
      </w:pPr>
      <w:r w:rsidRPr="00AC4D52">
        <w:rPr>
          <w:rFonts w:ascii="Arial" w:hAnsi="Arial" w:cs="Arial"/>
          <w:sz w:val="22"/>
          <w:szCs w:val="22"/>
        </w:rPr>
        <w:t>c) in cave e miniere cessate, non recuperate o abbandonate o in condizioni di degrado ambientale, o in porzioni di cave e miniere non suscettibili di ulteriore sfruttamento.</w:t>
      </w:r>
      <w:bookmarkStart w:id="0" w:name="_Hlk139537842"/>
    </w:p>
    <w:p w14:paraId="4A78BFE7" w14:textId="77777777" w:rsidR="00900789" w:rsidRPr="00AC4D52" w:rsidRDefault="00900789" w:rsidP="00900789">
      <w:pPr>
        <w:numPr>
          <w:ilvl w:val="0"/>
          <w:numId w:val="33"/>
        </w:numPr>
        <w:spacing w:before="60"/>
        <w:ind w:left="709" w:right="142"/>
        <w:jc w:val="both"/>
        <w:rPr>
          <w:rFonts w:ascii="Arial" w:hAnsi="Arial" w:cs="Arial"/>
          <w:sz w:val="22"/>
          <w:szCs w:val="22"/>
        </w:rPr>
      </w:pPr>
      <w:r w:rsidRPr="00AC4D52">
        <w:rPr>
          <w:rFonts w:ascii="Arial" w:hAnsi="Arial" w:cs="Arial"/>
          <w:sz w:val="22"/>
          <w:szCs w:val="22"/>
        </w:rPr>
        <w:t xml:space="preserve">c-bis) in siti e impianti nelle disponibilità delle società del gruppo Ferrovie dello Stato italiane e dei gestori di infrastrutture ferroviarie nonché delle società concessionarie autostradali. </w:t>
      </w:r>
      <w:bookmarkStart w:id="1" w:name="_Hlk139538436"/>
    </w:p>
    <w:bookmarkEnd w:id="1"/>
    <w:p w14:paraId="1566E46D" w14:textId="77777777" w:rsidR="00900789" w:rsidRPr="00AC4D52" w:rsidRDefault="00900789" w:rsidP="00900789">
      <w:pPr>
        <w:numPr>
          <w:ilvl w:val="0"/>
          <w:numId w:val="33"/>
        </w:numPr>
        <w:spacing w:before="60"/>
        <w:ind w:left="709" w:right="142"/>
        <w:jc w:val="both"/>
        <w:rPr>
          <w:rFonts w:ascii="Arial" w:hAnsi="Arial" w:cs="Arial"/>
          <w:sz w:val="22"/>
          <w:szCs w:val="22"/>
        </w:rPr>
      </w:pPr>
      <w:r w:rsidRPr="00AC4D52">
        <w:rPr>
          <w:rFonts w:ascii="Arial" w:hAnsi="Arial" w:cs="Arial"/>
          <w:sz w:val="22"/>
          <w:szCs w:val="22"/>
        </w:rPr>
        <w:t>c-bis.1) in siti e impianti nella disponibilità delle società di gestione aeroportuale all'interno dei sedimi aeroportuali, ivi inclusi quelli all'interno del perimetro di pertinenza degli aeroporti delle isole minori di cui all'allegato 1 al decreto del Ministro dello sviluppo economico 14 febbraio 2017, pubblicato nella Gazzetta Ufficiale n. 114 del 18 maggio 2017, ferme restando le necessarie verifiche tecniche da parte dell'Ente nazionale per l'aviazione civile (ENAC).</w:t>
      </w:r>
      <w:bookmarkStart w:id="2" w:name="_Hlk139538931"/>
    </w:p>
    <w:bookmarkEnd w:id="2"/>
    <w:p w14:paraId="2755E578" w14:textId="77777777" w:rsidR="00900789" w:rsidRPr="00AC4D52" w:rsidRDefault="00900789" w:rsidP="00900789">
      <w:pPr>
        <w:numPr>
          <w:ilvl w:val="0"/>
          <w:numId w:val="33"/>
        </w:numPr>
        <w:spacing w:before="60"/>
        <w:ind w:left="709" w:right="142"/>
        <w:jc w:val="both"/>
        <w:rPr>
          <w:rFonts w:ascii="Arial" w:hAnsi="Arial" w:cs="Arial"/>
          <w:sz w:val="22"/>
          <w:szCs w:val="22"/>
        </w:rPr>
      </w:pPr>
      <w:r w:rsidRPr="00AC4D52">
        <w:rPr>
          <w:rFonts w:ascii="Arial" w:hAnsi="Arial" w:cs="Arial"/>
          <w:sz w:val="22"/>
          <w:szCs w:val="22"/>
        </w:rPr>
        <w:t>c-ter) Esclusivamente per gli impianti fotovoltaici, anche con moduli a terra, e per gli impianti di produzione di biometano, in assenza di vincoli ai sensi della parte seconda del codice dei beni culturali e del paesaggio, di cui al decreto legislativo 22 gennaio 2004, n. 42:</w:t>
      </w:r>
    </w:p>
    <w:bookmarkEnd w:id="0"/>
    <w:p w14:paraId="2550E517" w14:textId="77777777" w:rsidR="00900789" w:rsidRPr="00AC4D52" w:rsidRDefault="00900789" w:rsidP="00900789">
      <w:pPr>
        <w:numPr>
          <w:ilvl w:val="0"/>
          <w:numId w:val="33"/>
        </w:numPr>
        <w:tabs>
          <w:tab w:val="clear" w:pos="360"/>
        </w:tabs>
        <w:spacing w:before="60"/>
        <w:ind w:left="993" w:right="142" w:hanging="284"/>
        <w:jc w:val="both"/>
        <w:rPr>
          <w:rFonts w:ascii="Arial" w:hAnsi="Arial" w:cs="Arial"/>
          <w:sz w:val="22"/>
          <w:szCs w:val="22"/>
        </w:rPr>
      </w:pPr>
      <w:r w:rsidRPr="00AC4D52">
        <w:rPr>
          <w:rFonts w:ascii="Arial" w:hAnsi="Arial" w:cs="Arial"/>
          <w:sz w:val="22"/>
          <w:szCs w:val="22"/>
        </w:rPr>
        <w:t>1) nelle aree classificate agricole, racchiuse in un perimetro i cui punti distino non più di 500 metri da zone a destinazione industriale, artigianale e commerciale, compresi i siti di interesse nazionale, nonché le cave e le miniere.</w:t>
      </w:r>
    </w:p>
    <w:p w14:paraId="2B717B8C" w14:textId="77777777" w:rsidR="00900789" w:rsidRPr="00AC4D52" w:rsidRDefault="00900789" w:rsidP="00900789">
      <w:pPr>
        <w:numPr>
          <w:ilvl w:val="0"/>
          <w:numId w:val="33"/>
        </w:numPr>
        <w:tabs>
          <w:tab w:val="clear" w:pos="360"/>
        </w:tabs>
        <w:spacing w:before="60"/>
        <w:ind w:left="993" w:right="142" w:hanging="284"/>
        <w:jc w:val="both"/>
        <w:rPr>
          <w:rFonts w:ascii="Arial" w:hAnsi="Arial" w:cs="Arial"/>
          <w:sz w:val="22"/>
          <w:szCs w:val="22"/>
        </w:rPr>
      </w:pPr>
      <w:r w:rsidRPr="00AC4D52">
        <w:rPr>
          <w:rFonts w:ascii="Arial" w:hAnsi="Arial" w:cs="Arial"/>
          <w:sz w:val="22"/>
          <w:szCs w:val="22"/>
        </w:rPr>
        <w:t>2) nelle aree interne agli impianti industriali e agli stabilimenti, questi ultimi come definiti dall'articolo 268, comma 1, lettera h), del decreto legislativo 3 aprile 2006, n. 152, nonché nelle aree classificate agricole racchiuse in un perimetro i cui punti distino non più di 500 metri dal medesimo impianto o stabilimento.</w:t>
      </w:r>
    </w:p>
    <w:p w14:paraId="3B9D7BAF" w14:textId="77777777" w:rsidR="00900789" w:rsidRPr="00AC4D52" w:rsidRDefault="00900789" w:rsidP="00900789">
      <w:pPr>
        <w:numPr>
          <w:ilvl w:val="0"/>
          <w:numId w:val="33"/>
        </w:numPr>
        <w:tabs>
          <w:tab w:val="clear" w:pos="360"/>
        </w:tabs>
        <w:spacing w:before="60"/>
        <w:ind w:left="993" w:right="142" w:hanging="284"/>
        <w:jc w:val="both"/>
        <w:rPr>
          <w:rFonts w:ascii="Arial" w:hAnsi="Arial" w:cs="Arial"/>
          <w:sz w:val="22"/>
          <w:szCs w:val="22"/>
        </w:rPr>
      </w:pPr>
      <w:r w:rsidRPr="00AC4D52">
        <w:rPr>
          <w:rFonts w:ascii="Arial" w:hAnsi="Arial" w:cs="Arial"/>
          <w:sz w:val="22"/>
          <w:szCs w:val="22"/>
        </w:rPr>
        <w:t xml:space="preserve">3) nelle aree adiacenti alla rete autostradale entro una distanza non superiore a 300 metri. </w:t>
      </w:r>
    </w:p>
    <w:p w14:paraId="239EA98A" w14:textId="77777777" w:rsidR="00900789" w:rsidRPr="00AC4D52" w:rsidRDefault="00900789" w:rsidP="00900789">
      <w:pPr>
        <w:numPr>
          <w:ilvl w:val="0"/>
          <w:numId w:val="33"/>
        </w:numPr>
        <w:spacing w:before="60"/>
        <w:ind w:left="709" w:right="142"/>
        <w:jc w:val="both"/>
        <w:rPr>
          <w:rFonts w:ascii="Arial" w:hAnsi="Arial" w:cs="Arial"/>
          <w:i/>
        </w:rPr>
      </w:pPr>
      <w:r w:rsidRPr="00AC4D52">
        <w:rPr>
          <w:rFonts w:ascii="Arial" w:hAnsi="Arial" w:cs="Arial"/>
          <w:sz w:val="22"/>
          <w:szCs w:val="22"/>
        </w:rPr>
        <w:t>c-quater) Fatto salvo quanto previsto alle lettere a), b), c), c-bis) e c-ter), nelle aree che non sono ricomprese nel perimetro dei beni sottoposti a tutela ai sensi del decreto legislativo 22 gennaio 2004, n. 42 ((incluse le zone gravate da usi civici di cui all'articolo 142, comma 1, lettera h), del medesimo decreto)), ne' ricadono nella fascia di rispetto dei beni sottoposti a tutela ai sensi della parte seconda oppure dell'articolo 136 del medesimo decreto legislativo. Ai soli fini della presente lettera, la fascia di rispetto è determinata considerando una distanza dal perimetro di beni sottoposti a tutela di tre chilometri per gli impianti eolici e di cinquecento metri per gli impianti fotovoltaici.</w:t>
      </w:r>
    </w:p>
    <w:p w14:paraId="34795605" w14:textId="77777777" w:rsidR="0079192F" w:rsidRPr="00AC4D52" w:rsidRDefault="0079192F" w:rsidP="00900789">
      <w:pPr>
        <w:shd w:val="clear" w:color="auto" w:fill="FFFFFF" w:themeFill="background1"/>
        <w:tabs>
          <w:tab w:val="num" w:pos="459"/>
        </w:tabs>
        <w:ind w:left="284"/>
        <w:jc w:val="both"/>
        <w:rPr>
          <w:rFonts w:ascii="Arial" w:hAnsi="Arial" w:cs="Arial"/>
          <w:i/>
        </w:rPr>
      </w:pPr>
    </w:p>
    <w:p w14:paraId="1EC82067" w14:textId="523ACA8D" w:rsidR="00900789" w:rsidRPr="00AC4D52" w:rsidRDefault="00900789" w:rsidP="00900789">
      <w:pPr>
        <w:shd w:val="clear" w:color="auto" w:fill="FFFFFF" w:themeFill="background1"/>
        <w:tabs>
          <w:tab w:val="num" w:pos="459"/>
        </w:tabs>
        <w:ind w:left="284"/>
        <w:jc w:val="both"/>
        <w:rPr>
          <w:rFonts w:ascii="Arial" w:hAnsi="Arial" w:cs="Arial"/>
          <w:i/>
        </w:rPr>
      </w:pPr>
      <w:r w:rsidRPr="00AC4D52">
        <w:rPr>
          <w:rFonts w:ascii="Arial" w:hAnsi="Arial" w:cs="Arial"/>
          <w:i/>
        </w:rPr>
        <w:t>(oppure)</w:t>
      </w:r>
    </w:p>
    <w:p w14:paraId="7E8FD459" w14:textId="77777777" w:rsidR="00900789" w:rsidRPr="00AC4D52" w:rsidRDefault="00900789" w:rsidP="00900789">
      <w:pPr>
        <w:numPr>
          <w:ilvl w:val="0"/>
          <w:numId w:val="33"/>
        </w:numPr>
        <w:spacing w:before="60"/>
        <w:ind w:left="709" w:right="142"/>
        <w:jc w:val="both"/>
        <w:rPr>
          <w:rFonts w:ascii="Arial" w:hAnsi="Arial" w:cs="Arial"/>
          <w:bCs/>
          <w:i/>
        </w:rPr>
      </w:pPr>
      <w:r w:rsidRPr="00AC4D52">
        <w:rPr>
          <w:rFonts w:ascii="Arial" w:hAnsi="Arial" w:cs="Arial"/>
          <w:b/>
          <w:sz w:val="22"/>
          <w:szCs w:val="22"/>
        </w:rPr>
        <w:t>In nessuna delle aree indicate dall’art. 20, comma 8, del D. Lgs.199/2021</w:t>
      </w:r>
    </w:p>
    <w:p w14:paraId="6ED25EBA" w14:textId="77777777" w:rsidR="00900789" w:rsidRPr="00AC4D52" w:rsidRDefault="00900789" w:rsidP="00900789">
      <w:pPr>
        <w:spacing w:before="60" w:after="120"/>
        <w:ind w:right="142"/>
        <w:jc w:val="both"/>
        <w:rPr>
          <w:rFonts w:ascii="Arial" w:hAnsi="Arial" w:cs="Arial"/>
          <w:b/>
          <w:sz w:val="22"/>
          <w:szCs w:val="22"/>
        </w:rPr>
      </w:pPr>
    </w:p>
    <w:p w14:paraId="17890447" w14:textId="77777777" w:rsidR="00900789" w:rsidRPr="00AC4D52" w:rsidRDefault="00900789" w:rsidP="00900789">
      <w:pPr>
        <w:tabs>
          <w:tab w:val="num" w:pos="459"/>
        </w:tabs>
        <w:jc w:val="both"/>
        <w:rPr>
          <w:rFonts w:ascii="Arial" w:hAnsi="Arial" w:cs="Arial"/>
          <w:i/>
        </w:rPr>
      </w:pPr>
      <w:r w:rsidRPr="00AC4D52">
        <w:rPr>
          <w:rFonts w:ascii="Arial" w:hAnsi="Arial" w:cs="Arial"/>
          <w:i/>
        </w:rPr>
        <w:t>(Paragrafo da compilare se pertinente)</w:t>
      </w:r>
    </w:p>
    <w:p w14:paraId="7E75D142" w14:textId="77777777" w:rsidR="00900789" w:rsidRPr="00AC4D52" w:rsidRDefault="00900789" w:rsidP="00900789">
      <w:pPr>
        <w:pStyle w:val="Paragrafoelenco"/>
        <w:numPr>
          <w:ilvl w:val="0"/>
          <w:numId w:val="33"/>
        </w:numPr>
        <w:tabs>
          <w:tab w:val="num" w:pos="459"/>
        </w:tabs>
        <w:spacing w:before="60" w:after="120"/>
        <w:ind w:right="142"/>
        <w:jc w:val="both"/>
        <w:rPr>
          <w:rFonts w:ascii="Arial" w:hAnsi="Arial" w:cs="Arial"/>
          <w:i/>
        </w:rPr>
      </w:pPr>
      <w:r w:rsidRPr="00AC4D52">
        <w:rPr>
          <w:rFonts w:ascii="Arial" w:hAnsi="Arial" w:cs="Arial"/>
        </w:rPr>
        <w:t xml:space="preserve">Per gli </w:t>
      </w:r>
      <w:r w:rsidRPr="00AC4D52">
        <w:rPr>
          <w:rFonts w:ascii="Arial" w:hAnsi="Arial" w:cs="Arial"/>
          <w:b/>
          <w:u w:val="single"/>
        </w:rPr>
        <w:t>impianti fotovoltaici con potenza minore di 20 MW</w:t>
      </w:r>
      <w:r w:rsidRPr="00AC4D52">
        <w:rPr>
          <w:rFonts w:ascii="Arial" w:hAnsi="Arial" w:cs="Arial"/>
        </w:rPr>
        <w:t xml:space="preserve">, indicati ai sensi dell’art. 47, comma 11-bis, del D.L. 24 Febbraio 2023, n.13, convertito con modificazioni dalla Legge 21 </w:t>
      </w:r>
      <w:r w:rsidRPr="00AC4D52">
        <w:rPr>
          <w:rFonts w:ascii="Arial" w:hAnsi="Arial" w:cs="Arial"/>
        </w:rPr>
        <w:lastRenderedPageBreak/>
        <w:t>Aprile 2023, il progetto è assoggettato a VIA statale in quanto l’impianto non rispetta nessuno dei punti a), b) e c), come dimostrato nell’elaborato____________.</w:t>
      </w:r>
    </w:p>
    <w:p w14:paraId="252E5D07" w14:textId="77777777" w:rsidR="00900789" w:rsidRPr="00AC4D52" w:rsidRDefault="00900789" w:rsidP="00A31C59">
      <w:pPr>
        <w:spacing w:before="60"/>
        <w:ind w:left="360" w:right="142"/>
        <w:jc w:val="both"/>
        <w:rPr>
          <w:rFonts w:ascii="Arial" w:hAnsi="Arial" w:cs="Arial"/>
          <w:sz w:val="22"/>
          <w:szCs w:val="22"/>
        </w:rPr>
      </w:pPr>
    </w:p>
    <w:p w14:paraId="3B36B483" w14:textId="77777777" w:rsidR="00FA6B6F" w:rsidRPr="00AC4D52" w:rsidRDefault="00230E55" w:rsidP="00FA6B6F">
      <w:pPr>
        <w:spacing w:before="120" w:after="120"/>
        <w:jc w:val="both"/>
        <w:rPr>
          <w:rFonts w:ascii="Arial" w:hAnsi="Arial" w:cs="Arial"/>
          <w:bCs/>
          <w:i/>
        </w:rPr>
      </w:pPr>
      <w:r w:rsidRPr="00AC4D52">
        <w:rPr>
          <w:noProof/>
        </w:rPr>
        <mc:AlternateContent>
          <mc:Choice Requires="wps">
            <w:drawing>
              <wp:inline distT="0" distB="0" distL="0" distR="0" wp14:anchorId="3B36B49D" wp14:editId="3B36B49E">
                <wp:extent cx="6016625" cy="393065"/>
                <wp:effectExtent l="0" t="0" r="3175" b="762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393065"/>
                        </a:xfrm>
                        <a:prstGeom prst="rect">
                          <a:avLst/>
                        </a:prstGeom>
                        <a:solidFill>
                          <a:srgbClr val="CFCDCD"/>
                        </a:solidFill>
                        <a:ln w="9525">
                          <a:solidFill>
                            <a:srgbClr val="000000"/>
                          </a:solidFill>
                          <a:miter lim="800000"/>
                          <a:headEnd/>
                          <a:tailEnd/>
                        </a:ln>
                      </wps:spPr>
                      <wps:txbx>
                        <w:txbxContent>
                          <w:p w14:paraId="3B36B4AF" w14:textId="77777777" w:rsidR="00FA6B6F" w:rsidRDefault="00FA6B6F" w:rsidP="00FA6B6F">
                            <w:pPr>
                              <w:jc w:val="both"/>
                            </w:pPr>
                            <w:r>
                              <w:rPr>
                                <w:rFonts w:ascii="Arial" w:hAnsi="Arial" w:cs="Arial"/>
                                <w:bCs/>
                                <w:i/>
                              </w:rPr>
                              <w:t xml:space="preserve">Inserire un testo libero </w:t>
                            </w:r>
                            <w:r w:rsidRPr="00837E7A">
                              <w:rPr>
                                <w:rFonts w:ascii="Arial" w:hAnsi="Arial" w:cs="Arial"/>
                                <w:bCs/>
                                <w:i/>
                              </w:rPr>
                              <w:t>con adeguate</w:t>
                            </w:r>
                            <w:r>
                              <w:rPr>
                                <w:rFonts w:ascii="Arial" w:hAnsi="Arial" w:cs="Arial"/>
                                <w:bCs/>
                                <w:i/>
                              </w:rPr>
                              <w:t xml:space="preserve"> informazioni che consentono di inserire il progetto nella categoria indicata </w:t>
                            </w:r>
                          </w:p>
                        </w:txbxContent>
                      </wps:txbx>
                      <wps:bodyPr rot="0" vert="horz" wrap="square" lIns="91440" tIns="45720" rIns="91440" bIns="45720" anchor="t" anchorCtr="0" upright="1">
                        <a:spAutoFit/>
                      </wps:bodyPr>
                    </wps:wsp>
                  </a:graphicData>
                </a:graphic>
              </wp:inline>
            </w:drawing>
          </mc:Choice>
          <mc:Fallback>
            <w:pict>
              <v:shapetype w14:anchorId="3B36B49D" id="_x0000_t202" coordsize="21600,21600" o:spt="202" path="m,l,21600r21600,l21600,xe">
                <v:stroke joinstyle="miter"/>
                <v:path gradientshapeok="t" o:connecttype="rect"/>
              </v:shapetype>
              <v:shape id="Casella di testo 1" o:spid="_x0000_s1026" type="#_x0000_t202" style="width:473.7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" fillcolor="#cfcdcd">
                <v:textbox style="mso-fit-shape-to-text:t">
                  <w:txbxContent>
                    <w:p w14:paraId="3B36B4AF" w14:textId="77777777" w:rsidR="00FA6B6F" w:rsidRDefault="00FA6B6F" w:rsidP="00FA6B6F">
                      <w:pPr>
                        <w:jc w:val="both"/>
                      </w:pPr>
                      <w:r>
                        <w:rPr>
                          <w:rFonts w:ascii="Arial" w:hAnsi="Arial" w:cs="Arial"/>
                          <w:bCs/>
                          <w:i/>
                        </w:rPr>
                        <w:t xml:space="preserve">Inserire un testo libero </w:t>
                      </w:r>
                      <w:r w:rsidRPr="00837E7A">
                        <w:rPr>
                          <w:rFonts w:ascii="Arial" w:hAnsi="Arial" w:cs="Arial"/>
                          <w:bCs/>
                          <w:i/>
                        </w:rPr>
                        <w:t>con adeguate</w:t>
                      </w:r>
                      <w:r>
                        <w:rPr>
                          <w:rFonts w:ascii="Arial" w:hAnsi="Arial" w:cs="Arial"/>
                          <w:bCs/>
                          <w:i/>
                        </w:rPr>
                        <w:t xml:space="preserve"> informazioni che consentono di inserire il progetto nella categoria indicata </w:t>
                      </w:r>
                    </w:p>
                  </w:txbxContent>
                </v:textbox>
                <w10:anchorlock/>
              </v:shape>
            </w:pict>
          </mc:Fallback>
        </mc:AlternateContent>
      </w:r>
    </w:p>
    <w:p w14:paraId="3B36B484" w14:textId="77777777" w:rsidR="00FA6B6F" w:rsidRPr="00AC4D52" w:rsidRDefault="00FA6B6F" w:rsidP="00FA6B6F">
      <w:pPr>
        <w:spacing w:before="60"/>
        <w:ind w:right="142"/>
        <w:jc w:val="both"/>
        <w:rPr>
          <w:rFonts w:ascii="Arial" w:hAnsi="Arial" w:cs="Arial"/>
          <w:sz w:val="22"/>
          <w:szCs w:val="22"/>
        </w:rPr>
      </w:pPr>
    </w:p>
    <w:p w14:paraId="3B36B485" w14:textId="77777777" w:rsidR="00DF789A" w:rsidRPr="00AC4D52" w:rsidRDefault="00DF789A" w:rsidP="00DF789A">
      <w:pPr>
        <w:tabs>
          <w:tab w:val="num" w:pos="459"/>
        </w:tabs>
        <w:jc w:val="both"/>
        <w:rPr>
          <w:rFonts w:ascii="Arial" w:hAnsi="Arial" w:cs="Arial"/>
          <w:i/>
        </w:rPr>
      </w:pPr>
      <w:r w:rsidRPr="00AC4D52">
        <w:rPr>
          <w:rFonts w:ascii="Arial" w:hAnsi="Arial" w:cs="Arial"/>
          <w:i/>
        </w:rPr>
        <w:t>(Paragrafo da compilare se pertinente)</w:t>
      </w:r>
    </w:p>
    <w:p w14:paraId="3B36B486" w14:textId="77777777" w:rsidR="00DF789A" w:rsidRPr="00AC4D52" w:rsidRDefault="00DF789A" w:rsidP="00DF789A">
      <w:pPr>
        <w:ind w:right="142"/>
        <w:jc w:val="both"/>
        <w:rPr>
          <w:rFonts w:ascii="Arial" w:hAnsi="Arial" w:cs="Arial"/>
          <w:sz w:val="22"/>
          <w:szCs w:val="22"/>
        </w:rPr>
      </w:pPr>
      <w:r w:rsidRPr="00AC4D52">
        <w:rPr>
          <w:rFonts w:ascii="Arial" w:hAnsi="Arial" w:cs="Arial"/>
          <w:sz w:val="22"/>
          <w:szCs w:val="22"/>
        </w:rPr>
        <w:t>Il progetto è stato già sottoposto a procedura di verifica assoggettabilità a VIA (art.19 D.Lgs.152/2006), conclusasi con provvedimento N.______ del gg/mm/</w:t>
      </w:r>
      <w:proofErr w:type="spellStart"/>
      <w:r w:rsidRPr="00AC4D52">
        <w:rPr>
          <w:rFonts w:ascii="Arial" w:hAnsi="Arial" w:cs="Arial"/>
          <w:sz w:val="22"/>
          <w:szCs w:val="22"/>
        </w:rPr>
        <w:t>aaaa</w:t>
      </w:r>
      <w:proofErr w:type="spellEnd"/>
      <w:r w:rsidRPr="00AC4D52">
        <w:rPr>
          <w:rFonts w:ascii="Arial" w:hAnsi="Arial" w:cs="Arial"/>
          <w:sz w:val="22"/>
          <w:szCs w:val="22"/>
        </w:rPr>
        <w:t>.</w:t>
      </w:r>
    </w:p>
    <w:p w14:paraId="3B36B487" w14:textId="77777777" w:rsidR="00DF789A" w:rsidRPr="00AC4D52" w:rsidRDefault="00DF789A" w:rsidP="00DF789A">
      <w:pPr>
        <w:ind w:right="142"/>
        <w:jc w:val="both"/>
        <w:rPr>
          <w:rFonts w:ascii="Arial" w:hAnsi="Arial" w:cs="Arial"/>
          <w:i/>
        </w:rPr>
      </w:pPr>
    </w:p>
    <w:p w14:paraId="3B36B488" w14:textId="77777777" w:rsidR="00DF789A" w:rsidRPr="00AC4D52" w:rsidRDefault="00DF789A" w:rsidP="00DF789A">
      <w:pPr>
        <w:tabs>
          <w:tab w:val="num" w:pos="459"/>
        </w:tabs>
        <w:jc w:val="both"/>
        <w:rPr>
          <w:rFonts w:ascii="Arial" w:hAnsi="Arial" w:cs="Arial"/>
          <w:i/>
        </w:rPr>
      </w:pPr>
      <w:r w:rsidRPr="00AC4D52">
        <w:rPr>
          <w:rFonts w:ascii="Arial" w:hAnsi="Arial" w:cs="Arial"/>
          <w:i/>
        </w:rPr>
        <w:t>(Paragrafo da compilare se pertinente)</w:t>
      </w:r>
    </w:p>
    <w:p w14:paraId="3B36B489" w14:textId="77777777" w:rsidR="00DF789A" w:rsidRPr="00AC4D52" w:rsidRDefault="00DF789A" w:rsidP="00DF789A">
      <w:pPr>
        <w:ind w:right="142"/>
        <w:jc w:val="both"/>
        <w:rPr>
          <w:rFonts w:ascii="Arial" w:hAnsi="Arial" w:cs="Arial"/>
          <w:sz w:val="22"/>
          <w:szCs w:val="22"/>
        </w:rPr>
      </w:pPr>
      <w:r w:rsidRPr="00AC4D52">
        <w:rPr>
          <w:rFonts w:ascii="Arial" w:hAnsi="Arial" w:cs="Arial"/>
          <w:sz w:val="22"/>
          <w:szCs w:val="22"/>
        </w:rPr>
        <w:t xml:space="preserve">In data </w:t>
      </w:r>
      <w:r w:rsidR="00967606" w:rsidRPr="00AC4D52">
        <w:rPr>
          <w:rFonts w:ascii="Arial" w:hAnsi="Arial" w:cs="Arial"/>
          <w:sz w:val="22"/>
          <w:szCs w:val="22"/>
        </w:rPr>
        <w:t>gg</w:t>
      </w:r>
      <w:r w:rsidRPr="00AC4D52">
        <w:rPr>
          <w:rFonts w:ascii="Arial" w:hAnsi="Arial" w:cs="Arial"/>
          <w:sz w:val="22"/>
          <w:szCs w:val="22"/>
        </w:rPr>
        <w:t>/</w:t>
      </w:r>
      <w:r w:rsidR="00967606" w:rsidRPr="00AC4D52">
        <w:rPr>
          <w:rFonts w:ascii="Arial" w:hAnsi="Arial" w:cs="Arial"/>
          <w:sz w:val="22"/>
          <w:szCs w:val="22"/>
        </w:rPr>
        <w:t>mm</w:t>
      </w:r>
      <w:r w:rsidRPr="00AC4D52">
        <w:rPr>
          <w:rFonts w:ascii="Arial" w:hAnsi="Arial" w:cs="Arial"/>
          <w:sz w:val="22"/>
          <w:szCs w:val="22"/>
        </w:rPr>
        <w:t>/</w:t>
      </w:r>
      <w:proofErr w:type="spellStart"/>
      <w:r w:rsidRPr="00AC4D52">
        <w:rPr>
          <w:rFonts w:ascii="Arial" w:hAnsi="Arial" w:cs="Arial"/>
          <w:sz w:val="22"/>
          <w:szCs w:val="22"/>
        </w:rPr>
        <w:t>aaaa</w:t>
      </w:r>
      <w:proofErr w:type="spellEnd"/>
      <w:r w:rsidRPr="00AC4D52">
        <w:rPr>
          <w:rFonts w:ascii="Arial" w:hAnsi="Arial" w:cs="Arial"/>
          <w:sz w:val="22"/>
          <w:szCs w:val="22"/>
        </w:rPr>
        <w:t xml:space="preserve"> è stata richiesta una fase di valutazione preliminare per individuare l’eventuale procedura da avviare per le modifiche o le estensioni dei progetti elencati negli allegati II, II-bis (art.6, comma 9 del D.Lgs.152/2006) conclusasi con nota dell’autorità competente del gg/mm/</w:t>
      </w:r>
      <w:proofErr w:type="spellStart"/>
      <w:r w:rsidRPr="00AC4D52">
        <w:rPr>
          <w:rFonts w:ascii="Arial" w:hAnsi="Arial" w:cs="Arial"/>
          <w:sz w:val="22"/>
          <w:szCs w:val="22"/>
        </w:rPr>
        <w:t>aaaa</w:t>
      </w:r>
      <w:proofErr w:type="spellEnd"/>
      <w:r w:rsidRPr="00AC4D52">
        <w:rPr>
          <w:rFonts w:ascii="Arial" w:hAnsi="Arial" w:cs="Arial"/>
          <w:sz w:val="22"/>
          <w:szCs w:val="22"/>
        </w:rPr>
        <w:t>, prot. n. ____</w:t>
      </w:r>
      <w:r w:rsidR="00144B2F" w:rsidRPr="00AC4D52">
        <w:rPr>
          <w:rFonts w:ascii="Arial" w:hAnsi="Arial" w:cs="Arial"/>
          <w:sz w:val="22"/>
          <w:szCs w:val="22"/>
        </w:rPr>
        <w:t xml:space="preserve"> </w:t>
      </w:r>
    </w:p>
    <w:p w14:paraId="3B36B48A" w14:textId="77777777" w:rsidR="00DF789A" w:rsidRPr="00AC4D52" w:rsidRDefault="00DF789A" w:rsidP="00DF789A">
      <w:pPr>
        <w:ind w:right="142"/>
        <w:jc w:val="both"/>
        <w:rPr>
          <w:rFonts w:ascii="Arial" w:hAnsi="Arial" w:cs="Arial"/>
          <w:sz w:val="22"/>
          <w:szCs w:val="22"/>
        </w:rPr>
      </w:pPr>
    </w:p>
    <w:p w14:paraId="3B36B48B" w14:textId="77777777" w:rsidR="007E0954" w:rsidRPr="00AC4D52" w:rsidRDefault="007E0954" w:rsidP="00DF789A">
      <w:pPr>
        <w:ind w:right="142"/>
        <w:jc w:val="both"/>
        <w:rPr>
          <w:rFonts w:ascii="Arial" w:hAnsi="Arial" w:cs="Arial"/>
          <w:sz w:val="22"/>
          <w:szCs w:val="22"/>
        </w:rPr>
      </w:pPr>
      <w:r w:rsidRPr="00AC4D52">
        <w:rPr>
          <w:rFonts w:ascii="Arial" w:hAnsi="Arial" w:cs="Arial"/>
          <w:sz w:val="22"/>
          <w:szCs w:val="22"/>
        </w:rPr>
        <w:t>Per il progetto sopra indicato, si intende avviare un</w:t>
      </w:r>
      <w:r w:rsidR="00B0128E" w:rsidRPr="00AC4D52">
        <w:rPr>
          <w:rFonts w:ascii="Arial" w:hAnsi="Arial" w:cs="Arial"/>
          <w:sz w:val="22"/>
          <w:szCs w:val="22"/>
        </w:rPr>
        <w:t xml:space="preserve"> procedimento</w:t>
      </w:r>
      <w:r w:rsidR="00F66C9C" w:rsidRPr="00AC4D52">
        <w:rPr>
          <w:rFonts w:ascii="Arial" w:hAnsi="Arial" w:cs="Arial"/>
          <w:sz w:val="22"/>
          <w:szCs w:val="22"/>
        </w:rPr>
        <w:t xml:space="preserve"> di VIA</w:t>
      </w:r>
      <w:r w:rsidRPr="00AC4D52">
        <w:rPr>
          <w:rFonts w:ascii="Arial" w:hAnsi="Arial" w:cs="Arial"/>
          <w:sz w:val="22"/>
          <w:szCs w:val="22"/>
        </w:rPr>
        <w:t>:</w:t>
      </w:r>
    </w:p>
    <w:p w14:paraId="3B36B48C" w14:textId="77777777" w:rsidR="007E0954" w:rsidRPr="00AC4D52" w:rsidRDefault="007E0954" w:rsidP="00BD709E">
      <w:pPr>
        <w:numPr>
          <w:ilvl w:val="0"/>
          <w:numId w:val="33"/>
        </w:numPr>
        <w:spacing w:before="120"/>
        <w:ind w:left="357" w:right="142" w:hanging="357"/>
        <w:jc w:val="both"/>
        <w:rPr>
          <w:rFonts w:ascii="Arial" w:hAnsi="Arial" w:cs="Arial"/>
          <w:sz w:val="22"/>
          <w:szCs w:val="22"/>
        </w:rPr>
      </w:pPr>
      <w:r w:rsidRPr="00AC4D52">
        <w:rPr>
          <w:rFonts w:ascii="Arial" w:hAnsi="Arial" w:cs="Arial"/>
          <w:sz w:val="22"/>
          <w:szCs w:val="22"/>
        </w:rPr>
        <w:t xml:space="preserve">ai sensi degli artt. 23-26 del </w:t>
      </w:r>
      <w:proofErr w:type="spellStart"/>
      <w:r w:rsidRPr="00AC4D52">
        <w:rPr>
          <w:rFonts w:ascii="Arial" w:hAnsi="Arial" w:cs="Arial"/>
          <w:sz w:val="22"/>
          <w:szCs w:val="22"/>
        </w:rPr>
        <w:t>D.Lgs.</w:t>
      </w:r>
      <w:proofErr w:type="spellEnd"/>
      <w:r w:rsidRPr="00AC4D52">
        <w:rPr>
          <w:rFonts w:ascii="Arial" w:hAnsi="Arial" w:cs="Arial"/>
          <w:sz w:val="22"/>
          <w:szCs w:val="22"/>
        </w:rPr>
        <w:t xml:space="preserve"> 152/2006</w:t>
      </w:r>
    </w:p>
    <w:p w14:paraId="3B36B48D" w14:textId="77777777" w:rsidR="00B0128E" w:rsidRPr="00AC4D52" w:rsidRDefault="00B0128E" w:rsidP="00B0128E">
      <w:pPr>
        <w:jc w:val="both"/>
        <w:rPr>
          <w:rFonts w:ascii="Arial" w:hAnsi="Arial" w:cs="Arial"/>
          <w:i/>
        </w:rPr>
      </w:pPr>
      <w:r w:rsidRPr="00AC4D52">
        <w:rPr>
          <w:rFonts w:ascii="Arial" w:hAnsi="Arial" w:cs="Arial"/>
          <w:i/>
        </w:rPr>
        <w:t>(oppure)</w:t>
      </w:r>
    </w:p>
    <w:p w14:paraId="3B36B48E" w14:textId="77777777" w:rsidR="00B0128E" w:rsidRPr="00AC4D52" w:rsidRDefault="00B0128E" w:rsidP="00B0128E">
      <w:pPr>
        <w:numPr>
          <w:ilvl w:val="0"/>
          <w:numId w:val="33"/>
        </w:numPr>
        <w:ind w:right="142"/>
        <w:jc w:val="both"/>
        <w:rPr>
          <w:rFonts w:ascii="Arial" w:hAnsi="Arial" w:cs="Arial"/>
          <w:sz w:val="22"/>
          <w:szCs w:val="22"/>
        </w:rPr>
      </w:pPr>
      <w:r w:rsidRPr="00AC4D52">
        <w:rPr>
          <w:rFonts w:ascii="Arial" w:hAnsi="Arial" w:cs="Arial"/>
          <w:sz w:val="22"/>
          <w:szCs w:val="22"/>
        </w:rPr>
        <w:t>nell’ambito del p</w:t>
      </w:r>
      <w:r w:rsidR="007E0954" w:rsidRPr="00AC4D52">
        <w:rPr>
          <w:rFonts w:ascii="Arial" w:hAnsi="Arial" w:cs="Arial"/>
          <w:sz w:val="22"/>
          <w:szCs w:val="22"/>
        </w:rPr>
        <w:t>rovvedimento unico in materia ambientale</w:t>
      </w:r>
      <w:r w:rsidRPr="00AC4D52">
        <w:rPr>
          <w:rFonts w:ascii="Arial" w:hAnsi="Arial" w:cs="Arial"/>
          <w:sz w:val="22"/>
          <w:szCs w:val="22"/>
        </w:rPr>
        <w:t xml:space="preserve">, ai sensi dell’art. 27 del </w:t>
      </w:r>
      <w:proofErr w:type="spellStart"/>
      <w:r w:rsidRPr="00AC4D52">
        <w:rPr>
          <w:rFonts w:ascii="Arial" w:hAnsi="Arial" w:cs="Arial"/>
          <w:sz w:val="22"/>
          <w:szCs w:val="22"/>
        </w:rPr>
        <w:t>D.Lgs.</w:t>
      </w:r>
      <w:proofErr w:type="spellEnd"/>
      <w:r w:rsidRPr="00AC4D52">
        <w:rPr>
          <w:rFonts w:ascii="Arial" w:hAnsi="Arial" w:cs="Arial"/>
          <w:sz w:val="22"/>
          <w:szCs w:val="22"/>
        </w:rPr>
        <w:t xml:space="preserve"> 152/2006</w:t>
      </w:r>
    </w:p>
    <w:p w14:paraId="3B36B48F" w14:textId="77777777" w:rsidR="007E0954" w:rsidRPr="00AC4D52" w:rsidRDefault="007E0954" w:rsidP="00B0128E">
      <w:pPr>
        <w:ind w:right="142"/>
        <w:jc w:val="both"/>
        <w:rPr>
          <w:rFonts w:ascii="Arial" w:hAnsi="Arial" w:cs="Arial"/>
          <w:sz w:val="22"/>
          <w:szCs w:val="22"/>
        </w:rPr>
      </w:pPr>
    </w:p>
    <w:p w14:paraId="3B36B490" w14:textId="77777777" w:rsidR="00BD709E" w:rsidRPr="00AC4D52" w:rsidRDefault="00BD709E" w:rsidP="00BD709E">
      <w:pPr>
        <w:pStyle w:val="Titolo2"/>
        <w:spacing w:before="120" w:after="60"/>
        <w:jc w:val="left"/>
        <w:rPr>
          <w:rFonts w:ascii="Arial" w:hAnsi="Arial" w:cs="Arial"/>
          <w:b w:val="0"/>
          <w:bCs w:val="0"/>
          <w:sz w:val="22"/>
          <w:szCs w:val="22"/>
        </w:rPr>
      </w:pPr>
      <w:r w:rsidRPr="00AC4D52">
        <w:rPr>
          <w:rFonts w:ascii="Arial" w:hAnsi="Arial" w:cs="Arial"/>
          <w:b w:val="0"/>
          <w:bCs w:val="0"/>
          <w:sz w:val="22"/>
          <w:szCs w:val="22"/>
        </w:rPr>
        <w:t>Si trasmette in allegato alla presente la proposta di elaborati progettuali.</w:t>
      </w:r>
    </w:p>
    <w:p w14:paraId="46233908" w14:textId="77777777" w:rsidR="00F91A9F" w:rsidRPr="00AC4D52" w:rsidRDefault="00F91A9F" w:rsidP="00F91A9F"/>
    <w:p w14:paraId="69684354" w14:textId="77777777" w:rsidR="003068AE" w:rsidRPr="00AC4D52" w:rsidRDefault="003068AE" w:rsidP="003068AE">
      <w:pPr>
        <w:tabs>
          <w:tab w:val="num" w:pos="459"/>
        </w:tabs>
        <w:jc w:val="both"/>
        <w:rPr>
          <w:rFonts w:ascii="Arial" w:hAnsi="Arial" w:cs="Arial"/>
          <w:iCs/>
          <w:sz w:val="22"/>
          <w:szCs w:val="22"/>
        </w:rPr>
      </w:pPr>
      <w:r w:rsidRPr="00AC4D52">
        <w:rPr>
          <w:rFonts w:ascii="Arial" w:hAnsi="Arial" w:cs="Arial"/>
          <w:iCs/>
          <w:sz w:val="22"/>
          <w:szCs w:val="22"/>
        </w:rPr>
        <w:t xml:space="preserve">La documentazione trasmessa è composta da n. ___ copie in formato digitale predisposte conformemente alle “Specifiche tecniche per la predisposizione e la trasmissione della documentazione in formato digitale per le procedure di VAS e VIA ai sensi del </w:t>
      </w:r>
      <w:proofErr w:type="spellStart"/>
      <w:r w:rsidRPr="00AC4D52">
        <w:rPr>
          <w:rFonts w:ascii="Arial" w:hAnsi="Arial" w:cs="Arial"/>
          <w:iCs/>
          <w:sz w:val="22"/>
          <w:szCs w:val="22"/>
        </w:rPr>
        <w:t>D.Lgs</w:t>
      </w:r>
      <w:proofErr w:type="spellEnd"/>
      <w:r w:rsidRPr="00AC4D52">
        <w:rPr>
          <w:rFonts w:ascii="Arial" w:hAnsi="Arial" w:cs="Arial"/>
          <w:iCs/>
          <w:sz w:val="22"/>
          <w:szCs w:val="22"/>
        </w:rPr>
        <w:t xml:space="preserve"> 152/2006 e </w:t>
      </w:r>
      <w:proofErr w:type="spellStart"/>
      <w:r w:rsidRPr="00AC4D52">
        <w:rPr>
          <w:rFonts w:ascii="Arial" w:hAnsi="Arial" w:cs="Arial"/>
          <w:iCs/>
          <w:sz w:val="22"/>
          <w:szCs w:val="22"/>
        </w:rPr>
        <w:t>s.m.i.</w:t>
      </w:r>
      <w:proofErr w:type="spellEnd"/>
      <w:r w:rsidRPr="00AC4D52">
        <w:rPr>
          <w:rFonts w:ascii="Arial" w:hAnsi="Arial" w:cs="Arial"/>
          <w:iCs/>
          <w:sz w:val="22"/>
          <w:szCs w:val="22"/>
        </w:rPr>
        <w:t>”.</w:t>
      </w:r>
    </w:p>
    <w:p w14:paraId="7C4005B6" w14:textId="77777777" w:rsidR="003068AE" w:rsidRPr="00AC4D52" w:rsidRDefault="003068AE" w:rsidP="003068AE">
      <w:pPr>
        <w:tabs>
          <w:tab w:val="num" w:pos="459"/>
        </w:tabs>
        <w:jc w:val="both"/>
        <w:rPr>
          <w:rFonts w:ascii="Arial" w:hAnsi="Arial" w:cs="Arial"/>
          <w:iCs/>
          <w:sz w:val="22"/>
          <w:szCs w:val="22"/>
        </w:rPr>
      </w:pPr>
    </w:p>
    <w:p w14:paraId="3F280B2E" w14:textId="798EA6D4" w:rsidR="003068AE" w:rsidRPr="00AC4D52" w:rsidRDefault="003068AE" w:rsidP="003068AE">
      <w:pPr>
        <w:tabs>
          <w:tab w:val="num" w:pos="459"/>
        </w:tabs>
        <w:jc w:val="both"/>
        <w:rPr>
          <w:rFonts w:ascii="Arial" w:hAnsi="Arial" w:cs="Arial"/>
          <w:iCs/>
          <w:sz w:val="22"/>
          <w:szCs w:val="22"/>
        </w:rPr>
      </w:pPr>
      <w:r w:rsidRPr="00AC4D52">
        <w:rPr>
          <w:rFonts w:ascii="Arial" w:hAnsi="Arial" w:cs="Arial"/>
          <w:iCs/>
          <w:sz w:val="22"/>
          <w:szCs w:val="22"/>
        </w:rPr>
        <w:t>Il/La sottoscritto/a dichiara che la documentazione trasmessa non include dati personali o categorie particolari di dati personali ai sensi degli articoli 4, 9 e 10 del Regolamento (UE) 2016/679 ultronei rispetto a quanto richiesto dalla modulistica pubblicata sul Portale delle Valutazioni e Autorizzazioni Ambientali VAS-VIA-AIA (</w:t>
      </w:r>
      <w:hyperlink r:id="rId8" w:history="1">
        <w:r w:rsidRPr="00AC4D52">
          <w:rPr>
            <w:rFonts w:ascii="Arial" w:hAnsi="Arial" w:cs="Arial"/>
            <w:iCs/>
            <w:sz w:val="22"/>
            <w:szCs w:val="22"/>
            <w:u w:val="single"/>
          </w:rPr>
          <w:t>https://va.mite.gov.it/it-IT</w:t>
        </w:r>
      </w:hyperlink>
      <w:r w:rsidRPr="00AC4D52">
        <w:rPr>
          <w:rFonts w:ascii="Arial" w:hAnsi="Arial" w:cs="Arial"/>
          <w:iCs/>
          <w:sz w:val="22"/>
          <w:szCs w:val="22"/>
        </w:rPr>
        <w:t>).</w:t>
      </w:r>
    </w:p>
    <w:p w14:paraId="7E41CB7C" w14:textId="77777777" w:rsidR="003068AE" w:rsidRPr="00AC4D52" w:rsidRDefault="003068AE" w:rsidP="003068AE">
      <w:pPr>
        <w:jc w:val="both"/>
        <w:rPr>
          <w:rFonts w:ascii="Arial" w:hAnsi="Arial" w:cs="Arial"/>
          <w:sz w:val="22"/>
          <w:szCs w:val="22"/>
        </w:rPr>
      </w:pPr>
    </w:p>
    <w:p w14:paraId="3D2843D7" w14:textId="77777777" w:rsidR="003068AE" w:rsidRPr="00AC4D52" w:rsidRDefault="003068AE" w:rsidP="003068AE">
      <w:pPr>
        <w:jc w:val="both"/>
        <w:rPr>
          <w:rFonts w:ascii="Arial" w:hAnsi="Arial" w:cs="Arial"/>
          <w:sz w:val="22"/>
          <w:szCs w:val="22"/>
        </w:rPr>
      </w:pPr>
      <w:r w:rsidRPr="00AC4D52">
        <w:rPr>
          <w:rFonts w:ascii="Arial" w:hAnsi="Arial" w:cs="Arial"/>
          <w:sz w:val="22"/>
          <w:szCs w:val="22"/>
        </w:rPr>
        <w:t>Il/La sottoscritto/a manleva il Ministero dell’ambiente e della sicurezza energetica da ogni eventuale responsabilità circa il contenuto dei documenti trasmessi.</w:t>
      </w:r>
    </w:p>
    <w:p w14:paraId="4CBF693E" w14:textId="77777777" w:rsidR="003068AE" w:rsidRPr="00AC4D52" w:rsidRDefault="003068AE" w:rsidP="003068AE">
      <w:pPr>
        <w:jc w:val="both"/>
        <w:rPr>
          <w:rFonts w:ascii="Arial" w:hAnsi="Arial" w:cs="Arial"/>
          <w:i/>
          <w:strike/>
          <w:highlight w:val="cyan"/>
        </w:rPr>
      </w:pPr>
    </w:p>
    <w:p w14:paraId="66355D11" w14:textId="77777777" w:rsidR="003068AE" w:rsidRPr="00AC4D52" w:rsidRDefault="003068AE" w:rsidP="003068AE">
      <w:pPr>
        <w:tabs>
          <w:tab w:val="num" w:pos="459"/>
        </w:tabs>
        <w:jc w:val="both"/>
        <w:rPr>
          <w:rFonts w:ascii="Arial" w:hAnsi="Arial" w:cs="Arial"/>
          <w:sz w:val="22"/>
          <w:szCs w:val="22"/>
        </w:rPr>
      </w:pPr>
      <w:r w:rsidRPr="00AC4D52">
        <w:rPr>
          <w:rFonts w:ascii="Arial" w:hAnsi="Arial" w:cs="Arial"/>
          <w:iCs/>
          <w:sz w:val="22"/>
          <w:szCs w:val="22"/>
        </w:rPr>
        <w:t xml:space="preserve">Il/La sottoscritto/a dichiara di aver preso visione dell’informativa sul trattamento dei dati personali di cui agli articoli 13 e 14 del Regolamento (UE) 679/2016 pubblicata sul </w:t>
      </w:r>
      <w:r w:rsidRPr="00AC4D52">
        <w:rPr>
          <w:rFonts w:ascii="Arial" w:hAnsi="Arial" w:cs="Arial"/>
          <w:sz w:val="22"/>
          <w:szCs w:val="22"/>
        </w:rPr>
        <w:t>Portale delle Valutazioni e Autorizzazioni Ambientali VAS-VIA-AIA nella sezione “Utilità”.</w:t>
      </w:r>
    </w:p>
    <w:p w14:paraId="28404472" w14:textId="77777777" w:rsidR="003068AE" w:rsidRPr="00AC4D52" w:rsidRDefault="003068AE" w:rsidP="003068AE">
      <w:pPr>
        <w:tabs>
          <w:tab w:val="num" w:pos="459"/>
        </w:tabs>
        <w:jc w:val="both"/>
        <w:rPr>
          <w:rFonts w:ascii="Arial" w:hAnsi="Arial" w:cs="Arial"/>
          <w:iCs/>
          <w:sz w:val="22"/>
          <w:szCs w:val="22"/>
        </w:rPr>
      </w:pPr>
    </w:p>
    <w:p w14:paraId="448E9923" w14:textId="77777777" w:rsidR="003068AE" w:rsidRPr="00AC4D52" w:rsidRDefault="003068AE" w:rsidP="003068AE">
      <w:pPr>
        <w:tabs>
          <w:tab w:val="num" w:pos="459"/>
        </w:tabs>
        <w:jc w:val="both"/>
        <w:rPr>
          <w:rFonts w:ascii="Arial" w:hAnsi="Arial" w:cs="Arial"/>
          <w:iCs/>
          <w:sz w:val="22"/>
          <w:szCs w:val="22"/>
        </w:rPr>
      </w:pPr>
      <w:r w:rsidRPr="00AC4D52">
        <w:rPr>
          <w:rFonts w:ascii="Arial" w:hAnsi="Arial" w:cs="Arial"/>
          <w:iCs/>
          <w:sz w:val="22"/>
          <w:szCs w:val="22"/>
        </w:rPr>
        <w:t xml:space="preserve">Il/La sottoscritto/a dichiara di essere autorizzato alla trasmissione dei dati personali del/dei soggetto/i terzo/i (es. delegato, referente, etc.) contenuti nella documentazione trasmessa con la presente richiesta e che lo stesso soggetto terzo ha preso visione dell’informativa sul trattamento dei dati personali di cui agli articoli 13 e 14 del Regolamento (UE) 679/2016 pubblicata sul </w:t>
      </w:r>
      <w:r w:rsidRPr="00AC4D52">
        <w:rPr>
          <w:rFonts w:ascii="Arial" w:hAnsi="Arial" w:cs="Arial"/>
          <w:sz w:val="22"/>
          <w:szCs w:val="22"/>
        </w:rPr>
        <w:t>Portale delle Valutazioni e Autorizzazioni Ambientali VAS-VIA-AIA nella sezione “Utilità”.</w:t>
      </w:r>
    </w:p>
    <w:p w14:paraId="2D95B7BF" w14:textId="77777777" w:rsidR="003068AE" w:rsidRPr="00AC4D52" w:rsidRDefault="003068AE" w:rsidP="003068AE">
      <w:pPr>
        <w:tabs>
          <w:tab w:val="num" w:pos="459"/>
        </w:tabs>
        <w:jc w:val="both"/>
        <w:rPr>
          <w:rFonts w:ascii="Arial" w:hAnsi="Arial" w:cs="Arial"/>
          <w:iCs/>
          <w:sz w:val="22"/>
          <w:szCs w:val="22"/>
        </w:rPr>
      </w:pPr>
    </w:p>
    <w:p w14:paraId="63B6E0AB" w14:textId="77777777" w:rsidR="003068AE" w:rsidRPr="00AC4D52" w:rsidRDefault="003068AE" w:rsidP="003068AE">
      <w:pPr>
        <w:tabs>
          <w:tab w:val="num" w:pos="459"/>
        </w:tabs>
        <w:jc w:val="both"/>
        <w:rPr>
          <w:rFonts w:ascii="Arial" w:hAnsi="Arial" w:cs="Arial"/>
          <w:iCs/>
          <w:sz w:val="22"/>
          <w:szCs w:val="22"/>
        </w:rPr>
      </w:pPr>
      <w:r w:rsidRPr="00AC4D52">
        <w:rPr>
          <w:rFonts w:ascii="Arial" w:hAnsi="Arial" w:cs="Arial"/>
          <w:iCs/>
          <w:sz w:val="22"/>
          <w:szCs w:val="22"/>
        </w:rPr>
        <w:t xml:space="preserve">Il/La sottoscritto/a, sotto la propria responsabilità ai sensi e per gli effetti degli artt. 46 e 47 del DPR n. 445 del 28.12.2000, è consapevole delle responsabilità e delle conseguenze civili e penali a cui può andare incontro in caso di false attestazioni, dichiarazioni mendaci e/o formazione od uso di atti falsi, nonché in caso di esibizione di atti contenenti dati non più corrispondenti a verità ai sensi dell’articolo 76 del DPR n. 445 del 28.12.2000 e degli artt. 483, 495 e 496 del Codice Penale ed è </w:t>
      </w:r>
      <w:r w:rsidRPr="00AC4D52">
        <w:rPr>
          <w:rFonts w:ascii="Arial" w:hAnsi="Arial" w:cs="Arial"/>
          <w:iCs/>
          <w:sz w:val="22"/>
          <w:szCs w:val="22"/>
        </w:rPr>
        <w:lastRenderedPageBreak/>
        <w:t>consapevole, altresì, che qualora emerga la non veridicità del contenuto della presente dichiarazione seguirà il decadimento dai benefici per i quali la stessa è rilasciata.</w:t>
      </w:r>
    </w:p>
    <w:p w14:paraId="291D7041" w14:textId="77777777" w:rsidR="003068AE" w:rsidRPr="00AC4D52" w:rsidRDefault="003068AE" w:rsidP="00B0128E">
      <w:pPr>
        <w:spacing w:after="60"/>
        <w:jc w:val="both"/>
        <w:rPr>
          <w:rFonts w:ascii="Arial" w:hAnsi="Arial" w:cs="Arial"/>
          <w:i/>
          <w:strike/>
        </w:rPr>
      </w:pPr>
    </w:p>
    <w:p w14:paraId="3B36B493" w14:textId="77777777" w:rsidR="00B0128E" w:rsidRPr="00AC4D52" w:rsidRDefault="00B0128E" w:rsidP="00B0128E">
      <w:pPr>
        <w:autoSpaceDE w:val="0"/>
        <w:autoSpaceDN w:val="0"/>
        <w:adjustRightInd w:val="0"/>
        <w:spacing w:after="120"/>
        <w:ind w:left="5664"/>
        <w:rPr>
          <w:rFonts w:ascii="Arial" w:hAnsi="Arial" w:cs="Arial"/>
          <w:sz w:val="22"/>
          <w:szCs w:val="22"/>
        </w:rPr>
      </w:pPr>
      <w:r w:rsidRPr="00AC4D52">
        <w:rPr>
          <w:rFonts w:ascii="Arial" w:hAnsi="Arial" w:cs="Arial"/>
          <w:sz w:val="22"/>
          <w:szCs w:val="22"/>
        </w:rPr>
        <w:t xml:space="preserve">   </w:t>
      </w:r>
    </w:p>
    <w:p w14:paraId="3B36B494" w14:textId="77777777" w:rsidR="00B0128E" w:rsidRPr="00AC4D52" w:rsidRDefault="00B0128E" w:rsidP="00B0128E">
      <w:pPr>
        <w:autoSpaceDE w:val="0"/>
        <w:autoSpaceDN w:val="0"/>
        <w:adjustRightInd w:val="0"/>
        <w:spacing w:after="120"/>
        <w:ind w:left="5664"/>
        <w:rPr>
          <w:rFonts w:ascii="Arial" w:hAnsi="Arial" w:cs="Arial"/>
          <w:sz w:val="22"/>
          <w:szCs w:val="22"/>
        </w:rPr>
      </w:pPr>
      <w:r w:rsidRPr="00AC4D52">
        <w:rPr>
          <w:rFonts w:ascii="Arial" w:hAnsi="Arial" w:cs="Arial"/>
          <w:sz w:val="22"/>
          <w:szCs w:val="22"/>
        </w:rPr>
        <w:t xml:space="preserve">      Il/La dichiarante</w:t>
      </w:r>
      <w:r w:rsidRPr="00AC4D52">
        <w:rPr>
          <w:rFonts w:ascii="Arial" w:hAnsi="Arial" w:cs="Arial"/>
          <w:i/>
        </w:rPr>
        <w:t xml:space="preserve"> </w:t>
      </w:r>
      <w:r w:rsidRPr="00AC4D52">
        <w:rPr>
          <w:rFonts w:ascii="Arial" w:hAnsi="Arial" w:cs="Arial"/>
          <w:sz w:val="22"/>
          <w:szCs w:val="22"/>
        </w:rPr>
        <w:t xml:space="preserve">     </w:t>
      </w:r>
    </w:p>
    <w:p w14:paraId="3B36B495" w14:textId="77777777" w:rsidR="00C01232" w:rsidRPr="00AC4D52" w:rsidRDefault="00B0128E" w:rsidP="00C01232">
      <w:pPr>
        <w:autoSpaceDE w:val="0"/>
        <w:autoSpaceDN w:val="0"/>
        <w:adjustRightInd w:val="0"/>
        <w:jc w:val="center"/>
        <w:rPr>
          <w:rFonts w:ascii="Arial" w:hAnsi="Arial" w:cs="Arial"/>
          <w:sz w:val="22"/>
          <w:szCs w:val="22"/>
        </w:rPr>
      </w:pPr>
      <w:r w:rsidRPr="00AC4D52">
        <w:rPr>
          <w:rFonts w:ascii="Arial" w:hAnsi="Arial" w:cs="Arial"/>
          <w:sz w:val="22"/>
          <w:szCs w:val="22"/>
        </w:rPr>
        <w:softHyphen/>
      </w:r>
      <w:r w:rsidRPr="00AC4D52">
        <w:rPr>
          <w:rFonts w:ascii="Arial" w:hAnsi="Arial" w:cs="Arial"/>
          <w:sz w:val="22"/>
          <w:szCs w:val="22"/>
        </w:rPr>
        <w:softHyphen/>
      </w:r>
      <w:r w:rsidRPr="00AC4D52">
        <w:rPr>
          <w:rFonts w:ascii="Arial" w:hAnsi="Arial" w:cs="Arial"/>
          <w:sz w:val="22"/>
          <w:szCs w:val="22"/>
        </w:rPr>
        <w:tab/>
      </w:r>
      <w:r w:rsidRPr="00AC4D52">
        <w:rPr>
          <w:rFonts w:ascii="Arial" w:hAnsi="Arial" w:cs="Arial"/>
          <w:sz w:val="22"/>
          <w:szCs w:val="22"/>
        </w:rPr>
        <w:tab/>
      </w:r>
      <w:r w:rsidRPr="00AC4D52">
        <w:rPr>
          <w:rFonts w:ascii="Arial" w:hAnsi="Arial" w:cs="Arial"/>
          <w:sz w:val="22"/>
          <w:szCs w:val="22"/>
        </w:rPr>
        <w:tab/>
      </w:r>
      <w:r w:rsidRPr="00AC4D52">
        <w:rPr>
          <w:rFonts w:ascii="Arial" w:hAnsi="Arial" w:cs="Arial"/>
          <w:sz w:val="22"/>
          <w:szCs w:val="22"/>
        </w:rPr>
        <w:tab/>
      </w:r>
      <w:r w:rsidRPr="00AC4D52">
        <w:rPr>
          <w:rFonts w:ascii="Arial" w:hAnsi="Arial" w:cs="Arial"/>
          <w:sz w:val="22"/>
          <w:szCs w:val="22"/>
        </w:rPr>
        <w:tab/>
      </w:r>
      <w:r w:rsidRPr="00AC4D52">
        <w:rPr>
          <w:rFonts w:ascii="Arial" w:hAnsi="Arial" w:cs="Arial"/>
          <w:sz w:val="22"/>
          <w:szCs w:val="22"/>
        </w:rPr>
        <w:tab/>
      </w:r>
      <w:r w:rsidRPr="00AC4D52">
        <w:rPr>
          <w:rFonts w:ascii="Arial" w:hAnsi="Arial" w:cs="Arial"/>
          <w:sz w:val="22"/>
          <w:szCs w:val="22"/>
          <w:highlight w:val="lightGray"/>
        </w:rPr>
        <w:t>_______________________</w:t>
      </w:r>
    </w:p>
    <w:p w14:paraId="3B36B496" w14:textId="77777777" w:rsidR="00C01232" w:rsidRPr="00AC4D52" w:rsidRDefault="00C01232" w:rsidP="00C01232">
      <w:pPr>
        <w:autoSpaceDE w:val="0"/>
        <w:autoSpaceDN w:val="0"/>
        <w:adjustRightInd w:val="0"/>
        <w:jc w:val="center"/>
        <w:rPr>
          <w:rFonts w:ascii="Arial" w:hAnsi="Arial" w:cs="Arial"/>
          <w:sz w:val="22"/>
          <w:szCs w:val="22"/>
        </w:rPr>
      </w:pPr>
      <w:r w:rsidRPr="00AC4D52">
        <w:rPr>
          <w:rFonts w:ascii="Arial" w:hAnsi="Arial" w:cs="Arial"/>
          <w:i/>
        </w:rPr>
        <w:t xml:space="preserve">                                                                    (documento informatico firmato digitalmente</w:t>
      </w:r>
    </w:p>
    <w:p w14:paraId="3B36B497" w14:textId="77777777" w:rsidR="00B0128E" w:rsidRPr="00AC4D52" w:rsidRDefault="00C01232" w:rsidP="00C01232">
      <w:pPr>
        <w:autoSpaceDE w:val="0"/>
        <w:autoSpaceDN w:val="0"/>
        <w:adjustRightInd w:val="0"/>
        <w:jc w:val="center"/>
        <w:rPr>
          <w:rFonts w:ascii="Arial" w:hAnsi="Arial" w:cs="Arial"/>
          <w:sz w:val="22"/>
          <w:szCs w:val="22"/>
        </w:rPr>
      </w:pPr>
      <w:r w:rsidRPr="00AC4D52">
        <w:rPr>
          <w:rFonts w:ascii="Arial" w:hAnsi="Arial" w:cs="Arial"/>
          <w:i/>
        </w:rPr>
        <w:t xml:space="preserve">                                                                        ai sensi dell’art. 24 </w:t>
      </w:r>
      <w:proofErr w:type="spellStart"/>
      <w:r w:rsidRPr="00AC4D52">
        <w:rPr>
          <w:rFonts w:ascii="Arial" w:hAnsi="Arial" w:cs="Arial"/>
          <w:i/>
        </w:rPr>
        <w:t>D.Lgs.</w:t>
      </w:r>
      <w:proofErr w:type="spellEnd"/>
      <w:r w:rsidRPr="00AC4D52">
        <w:rPr>
          <w:rFonts w:ascii="Arial" w:hAnsi="Arial" w:cs="Arial"/>
          <w:i/>
        </w:rPr>
        <w:t xml:space="preserve"> 82/2005 e </w:t>
      </w:r>
      <w:proofErr w:type="spellStart"/>
      <w:r w:rsidRPr="00AC4D52">
        <w:rPr>
          <w:rFonts w:ascii="Arial" w:hAnsi="Arial" w:cs="Arial"/>
          <w:i/>
        </w:rPr>
        <w:t>ss.mm.ii</w:t>
      </w:r>
      <w:proofErr w:type="spellEnd"/>
      <w:r w:rsidR="00B0128E" w:rsidRPr="00AC4D52">
        <w:rPr>
          <w:rFonts w:ascii="Arial" w:hAnsi="Arial" w:cs="Arial"/>
          <w:i/>
        </w:rPr>
        <w:t>)</w:t>
      </w:r>
      <w:r w:rsidR="00794C55" w:rsidRPr="00AC4D52">
        <w:rPr>
          <w:rStyle w:val="Rimandonotaapidipagina"/>
          <w:rFonts w:ascii="Arial" w:hAnsi="Arial" w:cs="Arial"/>
          <w:i/>
        </w:rPr>
        <w:footnoteReference w:id="1"/>
      </w:r>
    </w:p>
    <w:p w14:paraId="3B36B498" w14:textId="77777777" w:rsidR="00C01232" w:rsidRPr="00AC4D52" w:rsidRDefault="00C01232" w:rsidP="00B0128E">
      <w:pPr>
        <w:spacing w:before="240" w:after="60"/>
        <w:ind w:right="142"/>
        <w:rPr>
          <w:rFonts w:ascii="Arial" w:hAnsi="Arial" w:cs="Arial"/>
          <w:i/>
        </w:rPr>
      </w:pPr>
    </w:p>
    <w:p w14:paraId="3B36B499" w14:textId="77777777" w:rsidR="00C01232" w:rsidRPr="00AC4D52" w:rsidRDefault="00C01232" w:rsidP="00B0128E">
      <w:pPr>
        <w:spacing w:before="240" w:after="60"/>
        <w:ind w:right="142"/>
        <w:rPr>
          <w:rFonts w:ascii="Arial" w:hAnsi="Arial" w:cs="Arial"/>
          <w:i/>
        </w:rPr>
      </w:pPr>
    </w:p>
    <w:p w14:paraId="3B36B49A" w14:textId="77777777" w:rsidR="00B0128E" w:rsidRPr="00AC4D52" w:rsidRDefault="00B0128E" w:rsidP="00B0128E">
      <w:pPr>
        <w:spacing w:before="240" w:after="60"/>
        <w:ind w:right="142"/>
        <w:rPr>
          <w:rFonts w:ascii="Arial" w:hAnsi="Arial" w:cs="Arial"/>
        </w:rPr>
      </w:pPr>
      <w:r w:rsidRPr="00AC4D52">
        <w:rPr>
          <w:rFonts w:ascii="Arial" w:hAnsi="Arial" w:cs="Arial"/>
          <w:i/>
        </w:rPr>
        <w:t>Riferimenti per contatti</w:t>
      </w:r>
      <w:r w:rsidRPr="00AC4D52">
        <w:rPr>
          <w:rFonts w:ascii="Arial" w:hAnsi="Arial" w:cs="Arial"/>
        </w:rPr>
        <w:t>:</w:t>
      </w:r>
    </w:p>
    <w:p w14:paraId="3B36B49B" w14:textId="77777777" w:rsidR="00B0128E" w:rsidRPr="00AC4D52" w:rsidRDefault="00B0128E" w:rsidP="00B0128E">
      <w:pPr>
        <w:autoSpaceDE w:val="0"/>
        <w:autoSpaceDN w:val="0"/>
        <w:adjustRightInd w:val="0"/>
        <w:spacing w:before="60" w:after="60"/>
        <w:rPr>
          <w:rFonts w:ascii="Arial" w:hAnsi="Arial" w:cs="Arial"/>
        </w:rPr>
      </w:pPr>
      <w:r w:rsidRPr="00AC4D52">
        <w:rPr>
          <w:rFonts w:ascii="Arial" w:hAnsi="Arial" w:cs="Arial"/>
        </w:rPr>
        <w:t xml:space="preserve">Nome e Cognome </w:t>
      </w:r>
      <w:r w:rsidRPr="00AC4D52">
        <w:rPr>
          <w:rFonts w:ascii="Arial" w:hAnsi="Arial" w:cs="Arial"/>
          <w:highlight w:val="lightGray"/>
        </w:rPr>
        <w:t>_______________________</w:t>
      </w:r>
      <w:r w:rsidRPr="00AC4D52">
        <w:rPr>
          <w:rFonts w:ascii="Arial" w:hAnsi="Arial" w:cs="Arial"/>
        </w:rPr>
        <w:tab/>
      </w:r>
      <w:r w:rsidRPr="00AC4D52">
        <w:rPr>
          <w:rFonts w:ascii="Arial" w:hAnsi="Arial" w:cs="Arial"/>
        </w:rPr>
        <w:tab/>
      </w:r>
    </w:p>
    <w:p w14:paraId="3B36B49C" w14:textId="77777777" w:rsidR="00B0128E" w:rsidRPr="00AC4D52" w:rsidRDefault="00B0128E" w:rsidP="00C35437">
      <w:pPr>
        <w:spacing w:before="60" w:after="60"/>
        <w:ind w:right="142"/>
        <w:rPr>
          <w:rFonts w:ascii="Arial" w:hAnsi="Arial" w:cs="Arial"/>
          <w:sz w:val="22"/>
          <w:szCs w:val="22"/>
        </w:rPr>
      </w:pPr>
      <w:r w:rsidRPr="00AC4D52">
        <w:rPr>
          <w:rFonts w:ascii="Arial" w:hAnsi="Arial" w:cs="Arial"/>
        </w:rPr>
        <w:t xml:space="preserve">Telefono </w:t>
      </w:r>
      <w:r w:rsidRPr="00AC4D52">
        <w:rPr>
          <w:rFonts w:ascii="Arial" w:hAnsi="Arial" w:cs="Arial"/>
          <w:highlight w:val="lightGray"/>
        </w:rPr>
        <w:t>______________</w:t>
      </w:r>
      <w:r w:rsidRPr="00AC4D52">
        <w:rPr>
          <w:rFonts w:ascii="Arial" w:hAnsi="Arial" w:cs="Arial"/>
        </w:rPr>
        <w:t xml:space="preserve">Fax </w:t>
      </w:r>
      <w:r w:rsidRPr="00AC4D52">
        <w:rPr>
          <w:rFonts w:ascii="Arial" w:hAnsi="Arial" w:cs="Arial"/>
          <w:highlight w:val="lightGray"/>
        </w:rPr>
        <w:t>_____________</w:t>
      </w:r>
      <w:r w:rsidRPr="00AC4D52">
        <w:rPr>
          <w:rFonts w:ascii="Arial" w:hAnsi="Arial" w:cs="Arial"/>
        </w:rPr>
        <w:t xml:space="preserve">E-mail </w:t>
      </w:r>
      <w:r w:rsidRPr="00AC4D52">
        <w:rPr>
          <w:rFonts w:ascii="Arial" w:hAnsi="Arial" w:cs="Arial"/>
          <w:highlight w:val="lightGray"/>
        </w:rPr>
        <w:t>________________________</w:t>
      </w:r>
      <w:r w:rsidRPr="00AC4D52">
        <w:rPr>
          <w:rFonts w:ascii="Arial" w:hAnsi="Arial" w:cs="Arial"/>
          <w:i/>
        </w:rPr>
        <w:t xml:space="preserve">              </w:t>
      </w:r>
    </w:p>
    <w:sectPr w:rsidR="00B0128E" w:rsidRPr="00AC4D52" w:rsidSect="00D66090">
      <w:footerReference w:type="even" r:id="rId9"/>
      <w:footerReference w:type="default" r:id="rId10"/>
      <w:footerReference w:type="first" r:id="rId11"/>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6592" w14:textId="77777777" w:rsidR="00EB2CA5" w:rsidRDefault="00EB2CA5">
      <w:r>
        <w:separator/>
      </w:r>
    </w:p>
  </w:endnote>
  <w:endnote w:type="continuationSeparator" w:id="0">
    <w:p w14:paraId="027B04EC" w14:textId="77777777" w:rsidR="00EB2CA5" w:rsidRDefault="00EB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4A3" w14:textId="77777777" w:rsidR="00E80F54" w:rsidRDefault="00E80F54" w:rsidP="00247C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36B4A4" w14:textId="77777777" w:rsidR="00E80F54" w:rsidRDefault="00E80F54" w:rsidP="00A64D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4A5" w14:textId="77777777" w:rsidR="00E80F54" w:rsidRDefault="00E80F54" w:rsidP="00A83FC8">
    <w:pPr>
      <w:pStyle w:val="Intestazione"/>
      <w:rPr>
        <w:rFonts w:ascii="Arial" w:hAnsi="Arial" w:cs="Arial"/>
        <w:i/>
        <w:sz w:val="16"/>
        <w:szCs w:val="16"/>
      </w:rPr>
    </w:pPr>
  </w:p>
  <w:p w14:paraId="1A6FCA37" w14:textId="77777777" w:rsidR="003F1BA1" w:rsidRPr="00ED2FA0" w:rsidRDefault="003F1BA1" w:rsidP="003F1BA1">
    <w:pPr>
      <w:pStyle w:val="Intestazione"/>
      <w:rPr>
        <w:rFonts w:ascii="Arial" w:hAnsi="Arial" w:cs="Arial"/>
        <w:i/>
        <w:sz w:val="16"/>
        <w:szCs w:val="16"/>
      </w:rPr>
    </w:pPr>
    <w:r>
      <w:rPr>
        <w:rFonts w:ascii="Arial" w:hAnsi="Arial" w:cs="Arial"/>
        <w:i/>
        <w:sz w:val="16"/>
        <w:szCs w:val="16"/>
      </w:rPr>
      <w:t>Ministero dell’ambiente e della sicurezza energetica</w:t>
    </w:r>
  </w:p>
  <w:p w14:paraId="3B36B4A7" w14:textId="77777777" w:rsidR="00FA6B6F" w:rsidRDefault="00FA6B6F" w:rsidP="00FA6B6F">
    <w:pPr>
      <w:pStyle w:val="Intestazione"/>
      <w:rPr>
        <w:rFonts w:ascii="Arial" w:hAnsi="Arial" w:cs="Arial"/>
        <w:i/>
        <w:sz w:val="16"/>
        <w:szCs w:val="16"/>
      </w:rPr>
    </w:pPr>
    <w:r w:rsidRPr="00A83FC8">
      <w:rPr>
        <w:rFonts w:ascii="Arial" w:hAnsi="Arial" w:cs="Arial"/>
        <w:i/>
        <w:sz w:val="16"/>
        <w:szCs w:val="16"/>
      </w:rPr>
      <w:t xml:space="preserve">Direzione </w:t>
    </w:r>
    <w:r>
      <w:rPr>
        <w:rFonts w:ascii="Arial" w:hAnsi="Arial" w:cs="Arial"/>
        <w:i/>
        <w:sz w:val="16"/>
        <w:szCs w:val="16"/>
      </w:rPr>
      <w:t xml:space="preserve">Generale </w:t>
    </w:r>
    <w:r w:rsidRPr="00FA6B6F">
      <w:rPr>
        <w:rFonts w:ascii="Arial" w:hAnsi="Arial" w:cs="Arial"/>
        <w:i/>
        <w:sz w:val="16"/>
        <w:szCs w:val="16"/>
      </w:rPr>
      <w:t>Valutazioni Ambientali</w:t>
    </w:r>
    <w:r>
      <w:rPr>
        <w:rFonts w:ascii="Arial" w:hAnsi="Arial" w:cs="Arial"/>
        <w:i/>
        <w:sz w:val="16"/>
        <w:szCs w:val="16"/>
      </w:rPr>
      <w:tab/>
    </w:r>
    <w:r>
      <w:rPr>
        <w:rFonts w:ascii="Arial" w:hAnsi="Arial" w:cs="Arial"/>
        <w:i/>
        <w:sz w:val="16"/>
        <w:szCs w:val="16"/>
      </w:rPr>
      <w:tab/>
    </w:r>
    <w:r w:rsidRPr="00A83FC8">
      <w:rPr>
        <w:rFonts w:ascii="Arial" w:hAnsi="Arial" w:cs="Arial"/>
        <w:i/>
        <w:sz w:val="16"/>
        <w:szCs w:val="16"/>
      </w:rPr>
      <w:t xml:space="preserve">Pagina </w:t>
    </w:r>
    <w:r w:rsidRPr="00A83FC8">
      <w:rPr>
        <w:rFonts w:ascii="Arial" w:hAnsi="Arial" w:cs="Arial"/>
        <w:i/>
        <w:sz w:val="16"/>
        <w:szCs w:val="16"/>
      </w:rPr>
      <w:fldChar w:fldCharType="begin"/>
    </w:r>
    <w:r w:rsidRPr="00A83FC8">
      <w:rPr>
        <w:rFonts w:ascii="Arial" w:hAnsi="Arial" w:cs="Arial"/>
        <w:i/>
        <w:sz w:val="16"/>
        <w:szCs w:val="16"/>
      </w:rPr>
      <w:instrText xml:space="preserve"> PAGE </w:instrText>
    </w:r>
    <w:r w:rsidRPr="00A83FC8">
      <w:rPr>
        <w:rFonts w:ascii="Arial" w:hAnsi="Arial" w:cs="Arial"/>
        <w:i/>
        <w:sz w:val="16"/>
        <w:szCs w:val="16"/>
      </w:rPr>
      <w:fldChar w:fldCharType="separate"/>
    </w:r>
    <w:r w:rsidR="004B0DFF">
      <w:rPr>
        <w:rFonts w:ascii="Arial" w:hAnsi="Arial" w:cs="Arial"/>
        <w:i/>
        <w:noProof/>
        <w:sz w:val="16"/>
        <w:szCs w:val="16"/>
      </w:rPr>
      <w:t>3</w:t>
    </w:r>
    <w:r w:rsidRPr="00A83FC8">
      <w:rPr>
        <w:rFonts w:ascii="Arial" w:hAnsi="Arial" w:cs="Arial"/>
        <w:i/>
        <w:sz w:val="16"/>
        <w:szCs w:val="16"/>
      </w:rPr>
      <w:fldChar w:fldCharType="end"/>
    </w:r>
    <w:r w:rsidRPr="00A83FC8">
      <w:rPr>
        <w:rFonts w:ascii="Arial" w:hAnsi="Arial" w:cs="Arial"/>
        <w:i/>
        <w:sz w:val="16"/>
        <w:szCs w:val="16"/>
      </w:rPr>
      <w:t xml:space="preserve"> di </w:t>
    </w:r>
    <w:r w:rsidRPr="00A83FC8">
      <w:rPr>
        <w:rFonts w:ascii="Arial" w:hAnsi="Arial" w:cs="Arial"/>
        <w:i/>
        <w:sz w:val="16"/>
        <w:szCs w:val="16"/>
      </w:rPr>
      <w:fldChar w:fldCharType="begin"/>
    </w:r>
    <w:r w:rsidRPr="00A83FC8">
      <w:rPr>
        <w:rFonts w:ascii="Arial" w:hAnsi="Arial" w:cs="Arial"/>
        <w:i/>
        <w:sz w:val="16"/>
        <w:szCs w:val="16"/>
      </w:rPr>
      <w:instrText xml:space="preserve"> NUMPAGES </w:instrText>
    </w:r>
    <w:r w:rsidRPr="00A83FC8">
      <w:rPr>
        <w:rFonts w:ascii="Arial" w:hAnsi="Arial" w:cs="Arial"/>
        <w:i/>
        <w:sz w:val="16"/>
        <w:szCs w:val="16"/>
      </w:rPr>
      <w:fldChar w:fldCharType="separate"/>
    </w:r>
    <w:r w:rsidR="004B0DFF">
      <w:rPr>
        <w:rFonts w:ascii="Arial" w:hAnsi="Arial" w:cs="Arial"/>
        <w:i/>
        <w:noProof/>
        <w:sz w:val="16"/>
        <w:szCs w:val="16"/>
      </w:rPr>
      <w:t>3</w:t>
    </w:r>
    <w:r w:rsidRPr="00A83FC8">
      <w:rPr>
        <w:rFonts w:ascii="Arial" w:hAnsi="Arial" w:cs="Arial"/>
        <w:i/>
        <w:sz w:val="16"/>
        <w:szCs w:val="16"/>
      </w:rPr>
      <w:fldChar w:fldCharType="end"/>
    </w:r>
  </w:p>
  <w:p w14:paraId="3B36B4A8" w14:textId="306FD229" w:rsidR="00E80F54" w:rsidRPr="00A83FC8" w:rsidRDefault="00AC4D52" w:rsidP="00AC4D52">
    <w:pPr>
      <w:pStyle w:val="Intestazione"/>
      <w:rPr>
        <w:rFonts w:ascii="Arial" w:hAnsi="Arial" w:cs="Arial"/>
        <w:i/>
        <w:sz w:val="16"/>
        <w:szCs w:val="16"/>
      </w:rPr>
    </w:pPr>
    <w:r>
      <w:rPr>
        <w:rFonts w:ascii="Arial" w:hAnsi="Arial" w:cs="Arial"/>
        <w:i/>
        <w:sz w:val="16"/>
        <w:szCs w:val="16"/>
      </w:rPr>
      <w:t>Modulistica VIA – 19/12/2023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4CAF" w14:textId="77777777" w:rsidR="003F1BA1" w:rsidRDefault="003F1BA1" w:rsidP="003F1BA1">
    <w:pPr>
      <w:pStyle w:val="Intestazione"/>
      <w:rPr>
        <w:rFonts w:ascii="Arial" w:hAnsi="Arial" w:cs="Arial"/>
        <w:i/>
        <w:sz w:val="16"/>
        <w:szCs w:val="16"/>
      </w:rPr>
    </w:pPr>
  </w:p>
  <w:p w14:paraId="56198FBA" w14:textId="30AF225E" w:rsidR="003F1BA1" w:rsidRPr="00ED2FA0" w:rsidRDefault="003F1BA1" w:rsidP="003F1BA1">
    <w:pPr>
      <w:pStyle w:val="Intestazione"/>
      <w:rPr>
        <w:rFonts w:ascii="Arial" w:hAnsi="Arial" w:cs="Arial"/>
        <w:i/>
        <w:sz w:val="16"/>
        <w:szCs w:val="16"/>
      </w:rPr>
    </w:pPr>
    <w:r>
      <w:rPr>
        <w:rFonts w:ascii="Arial" w:hAnsi="Arial" w:cs="Arial"/>
        <w:i/>
        <w:sz w:val="16"/>
        <w:szCs w:val="16"/>
      </w:rPr>
      <w:t>Ministero dell’ambiente e della sicurezza energetica</w:t>
    </w:r>
  </w:p>
  <w:p w14:paraId="3B36B4AA" w14:textId="77777777" w:rsidR="00147077" w:rsidRDefault="00147077" w:rsidP="00147077">
    <w:pPr>
      <w:pStyle w:val="Intestazione"/>
      <w:rPr>
        <w:rFonts w:ascii="Arial" w:hAnsi="Arial" w:cs="Arial"/>
        <w:i/>
        <w:sz w:val="16"/>
        <w:szCs w:val="16"/>
      </w:rPr>
    </w:pPr>
    <w:r w:rsidRPr="00A83FC8">
      <w:rPr>
        <w:rFonts w:ascii="Arial" w:hAnsi="Arial" w:cs="Arial"/>
        <w:i/>
        <w:sz w:val="16"/>
        <w:szCs w:val="16"/>
      </w:rPr>
      <w:t xml:space="preserve">Direzione </w:t>
    </w:r>
    <w:r>
      <w:rPr>
        <w:rFonts w:ascii="Arial" w:hAnsi="Arial" w:cs="Arial"/>
        <w:i/>
        <w:sz w:val="16"/>
        <w:szCs w:val="16"/>
      </w:rPr>
      <w:t xml:space="preserve">Generale </w:t>
    </w:r>
    <w:r w:rsidR="00FA6B6F" w:rsidRPr="00FA6B6F">
      <w:rPr>
        <w:rFonts w:ascii="Arial" w:hAnsi="Arial" w:cs="Arial"/>
        <w:i/>
        <w:sz w:val="16"/>
        <w:szCs w:val="16"/>
      </w:rPr>
      <w:t>Valutazioni Ambientali</w:t>
    </w:r>
    <w:r w:rsidR="00FA6B6F">
      <w:rPr>
        <w:rFonts w:ascii="Arial" w:hAnsi="Arial" w:cs="Arial"/>
        <w:i/>
        <w:sz w:val="16"/>
        <w:szCs w:val="16"/>
      </w:rPr>
      <w:tab/>
    </w:r>
    <w:r>
      <w:rPr>
        <w:rFonts w:ascii="Arial" w:hAnsi="Arial" w:cs="Arial"/>
        <w:i/>
        <w:sz w:val="16"/>
        <w:szCs w:val="16"/>
      </w:rPr>
      <w:tab/>
    </w:r>
    <w:r w:rsidRPr="00A83FC8">
      <w:rPr>
        <w:rFonts w:ascii="Arial" w:hAnsi="Arial" w:cs="Arial"/>
        <w:i/>
        <w:sz w:val="16"/>
        <w:szCs w:val="16"/>
      </w:rPr>
      <w:t xml:space="preserve">Pagina </w:t>
    </w:r>
    <w:r w:rsidRPr="00A83FC8">
      <w:rPr>
        <w:rFonts w:ascii="Arial" w:hAnsi="Arial" w:cs="Arial"/>
        <w:i/>
        <w:sz w:val="16"/>
        <w:szCs w:val="16"/>
      </w:rPr>
      <w:fldChar w:fldCharType="begin"/>
    </w:r>
    <w:r w:rsidRPr="00A83FC8">
      <w:rPr>
        <w:rFonts w:ascii="Arial" w:hAnsi="Arial" w:cs="Arial"/>
        <w:i/>
        <w:sz w:val="16"/>
        <w:szCs w:val="16"/>
      </w:rPr>
      <w:instrText xml:space="preserve"> PAGE </w:instrText>
    </w:r>
    <w:r w:rsidRPr="00A83FC8">
      <w:rPr>
        <w:rFonts w:ascii="Arial" w:hAnsi="Arial" w:cs="Arial"/>
        <w:i/>
        <w:sz w:val="16"/>
        <w:szCs w:val="16"/>
      </w:rPr>
      <w:fldChar w:fldCharType="separate"/>
    </w:r>
    <w:r w:rsidR="004B0DFF">
      <w:rPr>
        <w:rFonts w:ascii="Arial" w:hAnsi="Arial" w:cs="Arial"/>
        <w:i/>
        <w:noProof/>
        <w:sz w:val="16"/>
        <w:szCs w:val="16"/>
      </w:rPr>
      <w:t>1</w:t>
    </w:r>
    <w:r w:rsidRPr="00A83FC8">
      <w:rPr>
        <w:rFonts w:ascii="Arial" w:hAnsi="Arial" w:cs="Arial"/>
        <w:i/>
        <w:sz w:val="16"/>
        <w:szCs w:val="16"/>
      </w:rPr>
      <w:fldChar w:fldCharType="end"/>
    </w:r>
    <w:r w:rsidRPr="00A83FC8">
      <w:rPr>
        <w:rFonts w:ascii="Arial" w:hAnsi="Arial" w:cs="Arial"/>
        <w:i/>
        <w:sz w:val="16"/>
        <w:szCs w:val="16"/>
      </w:rPr>
      <w:t xml:space="preserve"> di </w:t>
    </w:r>
    <w:r w:rsidRPr="00A83FC8">
      <w:rPr>
        <w:rFonts w:ascii="Arial" w:hAnsi="Arial" w:cs="Arial"/>
        <w:i/>
        <w:sz w:val="16"/>
        <w:szCs w:val="16"/>
      </w:rPr>
      <w:fldChar w:fldCharType="begin"/>
    </w:r>
    <w:r w:rsidRPr="00A83FC8">
      <w:rPr>
        <w:rFonts w:ascii="Arial" w:hAnsi="Arial" w:cs="Arial"/>
        <w:i/>
        <w:sz w:val="16"/>
        <w:szCs w:val="16"/>
      </w:rPr>
      <w:instrText xml:space="preserve"> NUMPAGES </w:instrText>
    </w:r>
    <w:r w:rsidRPr="00A83FC8">
      <w:rPr>
        <w:rFonts w:ascii="Arial" w:hAnsi="Arial" w:cs="Arial"/>
        <w:i/>
        <w:sz w:val="16"/>
        <w:szCs w:val="16"/>
      </w:rPr>
      <w:fldChar w:fldCharType="separate"/>
    </w:r>
    <w:r w:rsidR="004B0DFF">
      <w:rPr>
        <w:rFonts w:ascii="Arial" w:hAnsi="Arial" w:cs="Arial"/>
        <w:i/>
        <w:noProof/>
        <w:sz w:val="16"/>
        <w:szCs w:val="16"/>
      </w:rPr>
      <w:t>3</w:t>
    </w:r>
    <w:r w:rsidRPr="00A83FC8">
      <w:rPr>
        <w:rFonts w:ascii="Arial" w:hAnsi="Arial" w:cs="Arial"/>
        <w:i/>
        <w:sz w:val="16"/>
        <w:szCs w:val="16"/>
      </w:rPr>
      <w:fldChar w:fldCharType="end"/>
    </w:r>
  </w:p>
  <w:p w14:paraId="3B36B4AB" w14:textId="69BAC2E4" w:rsidR="00147077" w:rsidRPr="002319A6" w:rsidRDefault="00F934BE" w:rsidP="00434933">
    <w:pPr>
      <w:pStyle w:val="Intestazione"/>
      <w:rPr>
        <w:rFonts w:ascii="Arial" w:hAnsi="Arial" w:cs="Arial"/>
        <w:i/>
        <w:sz w:val="16"/>
        <w:szCs w:val="16"/>
      </w:rPr>
    </w:pPr>
    <w:r>
      <w:rPr>
        <w:rFonts w:ascii="Arial" w:hAnsi="Arial" w:cs="Arial"/>
        <w:i/>
        <w:sz w:val="16"/>
        <w:szCs w:val="16"/>
      </w:rPr>
      <w:t>Modulistica VIA –</w:t>
    </w:r>
    <w:r w:rsidR="00434933">
      <w:rPr>
        <w:rFonts w:ascii="Arial" w:hAnsi="Arial" w:cs="Arial"/>
        <w:i/>
        <w:sz w:val="16"/>
        <w:szCs w:val="16"/>
      </w:rPr>
      <w:t xml:space="preserve"> </w:t>
    </w:r>
    <w:r w:rsidR="00AC4D52">
      <w:rPr>
        <w:rFonts w:ascii="Arial" w:hAnsi="Arial" w:cs="Arial"/>
        <w:i/>
        <w:sz w:val="16"/>
        <w:szCs w:val="16"/>
      </w:rPr>
      <w:t>19/12/2023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4F4D" w14:textId="77777777" w:rsidR="00EB2CA5" w:rsidRDefault="00EB2CA5">
      <w:r>
        <w:separator/>
      </w:r>
    </w:p>
  </w:footnote>
  <w:footnote w:type="continuationSeparator" w:id="0">
    <w:p w14:paraId="5F2D1630" w14:textId="77777777" w:rsidR="00EB2CA5" w:rsidRDefault="00EB2CA5">
      <w:r>
        <w:continuationSeparator/>
      </w:r>
    </w:p>
  </w:footnote>
  <w:footnote w:id="1">
    <w:p w14:paraId="3B36B4AD" w14:textId="77777777" w:rsidR="00794C55" w:rsidRDefault="00794C55" w:rsidP="00794C55">
      <w:pPr>
        <w:pStyle w:val="Testonotaapidipagina"/>
      </w:pPr>
      <w:r>
        <w:rPr>
          <w:rStyle w:val="Rimandonotaapidipagina"/>
        </w:rPr>
        <w:footnoteRef/>
      </w:r>
      <w:r>
        <w:t xml:space="preserve"> </w:t>
      </w:r>
      <w:r w:rsidRPr="002200C0">
        <w:rPr>
          <w:rFonts w:ascii="Arial" w:hAnsi="Arial" w:cs="Arial"/>
          <w:sz w:val="16"/>
          <w:szCs w:val="16"/>
        </w:rPr>
        <w:t>Applicare la firma digitale in formato PAdES (PDF Advanced Electronic Signatures) su file PDF</w:t>
      </w:r>
      <w:r w:rsidRPr="002200C0">
        <w:rPr>
          <w:sz w:val="16"/>
          <w:szCs w:val="16"/>
        </w:rPr>
        <w:t>.</w:t>
      </w:r>
    </w:p>
    <w:p w14:paraId="3B36B4AE" w14:textId="77777777" w:rsidR="00794C55" w:rsidRDefault="00794C5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8D"/>
    <w:multiLevelType w:val="hybridMultilevel"/>
    <w:tmpl w:val="400A35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F5F3E"/>
    <w:multiLevelType w:val="hybridMultilevel"/>
    <w:tmpl w:val="219CC22C"/>
    <w:lvl w:ilvl="0" w:tplc="89F8535E">
      <w:start w:val="1"/>
      <w:numFmt w:val="bullet"/>
      <w:lvlText w:val="-"/>
      <w:lvlJc w:val="left"/>
      <w:pPr>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77BBE"/>
    <w:multiLevelType w:val="hybridMultilevel"/>
    <w:tmpl w:val="DB4697CC"/>
    <w:lvl w:ilvl="0" w:tplc="D57A2F7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896"/>
    <w:multiLevelType w:val="hybridMultilevel"/>
    <w:tmpl w:val="F034AD9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4" w15:restartNumberingAfterBreak="0">
    <w:nsid w:val="0E516523"/>
    <w:multiLevelType w:val="hybridMultilevel"/>
    <w:tmpl w:val="7F126C38"/>
    <w:lvl w:ilvl="0" w:tplc="C228FB38">
      <w:start w:val="1"/>
      <w:numFmt w:val="bullet"/>
      <w:lvlText w:val=""/>
      <w:lvlJc w:val="left"/>
      <w:pPr>
        <w:tabs>
          <w:tab w:val="num" w:pos="360"/>
        </w:tabs>
        <w:ind w:left="360" w:hanging="360"/>
      </w:pPr>
      <w:rPr>
        <w:rFonts w:ascii="Wingdings" w:hAnsi="Wingdings" w:hint="default"/>
      </w:rPr>
    </w:lvl>
    <w:lvl w:ilvl="1" w:tplc="C228FB38">
      <w:start w:val="1"/>
      <w:numFmt w:val="bullet"/>
      <w:lvlText w:val=""/>
      <w:lvlJc w:val="left"/>
      <w:pPr>
        <w:tabs>
          <w:tab w:val="num" w:pos="1080"/>
        </w:tabs>
        <w:ind w:left="1080" w:hanging="360"/>
      </w:pPr>
      <w:rPr>
        <w:rFonts w:ascii="Wingdings" w:hAnsi="Wingdings"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10992"/>
    <w:multiLevelType w:val="hybridMultilevel"/>
    <w:tmpl w:val="0764EBF8"/>
    <w:lvl w:ilvl="0" w:tplc="E9A4D2A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197875"/>
    <w:multiLevelType w:val="hybridMultilevel"/>
    <w:tmpl w:val="00DEC2B6"/>
    <w:lvl w:ilvl="0" w:tplc="89F8535E">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17E1E"/>
    <w:multiLevelType w:val="hybridMultilevel"/>
    <w:tmpl w:val="26A87D9A"/>
    <w:lvl w:ilvl="0" w:tplc="89F8535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A31084"/>
    <w:multiLevelType w:val="hybridMultilevel"/>
    <w:tmpl w:val="7EE6D58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31C5A"/>
    <w:multiLevelType w:val="hybridMultilevel"/>
    <w:tmpl w:val="0B3C3B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05BF1"/>
    <w:multiLevelType w:val="multilevel"/>
    <w:tmpl w:val="8276677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CC363E"/>
    <w:multiLevelType w:val="hybridMultilevel"/>
    <w:tmpl w:val="3C120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67284E"/>
    <w:multiLevelType w:val="multilevel"/>
    <w:tmpl w:val="400A35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CD7B55"/>
    <w:multiLevelType w:val="hybridMultilevel"/>
    <w:tmpl w:val="99E6A886"/>
    <w:lvl w:ilvl="0" w:tplc="D57A2F72">
      <w:start w:val="1"/>
      <w:numFmt w:val="bullet"/>
      <w:lvlText w:val=""/>
      <w:lvlJc w:val="left"/>
      <w:pPr>
        <w:tabs>
          <w:tab w:val="num" w:pos="864"/>
        </w:tabs>
        <w:ind w:left="864" w:hanging="360"/>
      </w:pPr>
      <w:rPr>
        <w:rFonts w:ascii="Symbol" w:hAnsi="Symbol" w:hint="default"/>
      </w:rPr>
    </w:lvl>
    <w:lvl w:ilvl="1" w:tplc="04100003" w:tentative="1">
      <w:start w:val="1"/>
      <w:numFmt w:val="bullet"/>
      <w:lvlText w:val="o"/>
      <w:lvlJc w:val="left"/>
      <w:pPr>
        <w:tabs>
          <w:tab w:val="num" w:pos="1944"/>
        </w:tabs>
        <w:ind w:left="1944" w:hanging="360"/>
      </w:pPr>
      <w:rPr>
        <w:rFonts w:ascii="Courier New" w:hAnsi="Courier New" w:cs="Courier New" w:hint="default"/>
      </w:rPr>
    </w:lvl>
    <w:lvl w:ilvl="2" w:tplc="04100005" w:tentative="1">
      <w:start w:val="1"/>
      <w:numFmt w:val="bullet"/>
      <w:lvlText w:val=""/>
      <w:lvlJc w:val="left"/>
      <w:pPr>
        <w:tabs>
          <w:tab w:val="num" w:pos="2664"/>
        </w:tabs>
        <w:ind w:left="2664" w:hanging="360"/>
      </w:pPr>
      <w:rPr>
        <w:rFonts w:ascii="Wingdings" w:hAnsi="Wingdings" w:hint="default"/>
      </w:rPr>
    </w:lvl>
    <w:lvl w:ilvl="3" w:tplc="04100001" w:tentative="1">
      <w:start w:val="1"/>
      <w:numFmt w:val="bullet"/>
      <w:lvlText w:val=""/>
      <w:lvlJc w:val="left"/>
      <w:pPr>
        <w:tabs>
          <w:tab w:val="num" w:pos="3384"/>
        </w:tabs>
        <w:ind w:left="3384" w:hanging="360"/>
      </w:pPr>
      <w:rPr>
        <w:rFonts w:ascii="Symbol" w:hAnsi="Symbol" w:hint="default"/>
      </w:rPr>
    </w:lvl>
    <w:lvl w:ilvl="4" w:tplc="04100003" w:tentative="1">
      <w:start w:val="1"/>
      <w:numFmt w:val="bullet"/>
      <w:lvlText w:val="o"/>
      <w:lvlJc w:val="left"/>
      <w:pPr>
        <w:tabs>
          <w:tab w:val="num" w:pos="4104"/>
        </w:tabs>
        <w:ind w:left="4104" w:hanging="360"/>
      </w:pPr>
      <w:rPr>
        <w:rFonts w:ascii="Courier New" w:hAnsi="Courier New" w:cs="Courier New" w:hint="default"/>
      </w:rPr>
    </w:lvl>
    <w:lvl w:ilvl="5" w:tplc="04100005" w:tentative="1">
      <w:start w:val="1"/>
      <w:numFmt w:val="bullet"/>
      <w:lvlText w:val=""/>
      <w:lvlJc w:val="left"/>
      <w:pPr>
        <w:tabs>
          <w:tab w:val="num" w:pos="4824"/>
        </w:tabs>
        <w:ind w:left="4824" w:hanging="360"/>
      </w:pPr>
      <w:rPr>
        <w:rFonts w:ascii="Wingdings" w:hAnsi="Wingdings" w:hint="default"/>
      </w:rPr>
    </w:lvl>
    <w:lvl w:ilvl="6" w:tplc="04100001" w:tentative="1">
      <w:start w:val="1"/>
      <w:numFmt w:val="bullet"/>
      <w:lvlText w:val=""/>
      <w:lvlJc w:val="left"/>
      <w:pPr>
        <w:tabs>
          <w:tab w:val="num" w:pos="5544"/>
        </w:tabs>
        <w:ind w:left="5544" w:hanging="360"/>
      </w:pPr>
      <w:rPr>
        <w:rFonts w:ascii="Symbol" w:hAnsi="Symbol" w:hint="default"/>
      </w:rPr>
    </w:lvl>
    <w:lvl w:ilvl="7" w:tplc="04100003" w:tentative="1">
      <w:start w:val="1"/>
      <w:numFmt w:val="bullet"/>
      <w:lvlText w:val="o"/>
      <w:lvlJc w:val="left"/>
      <w:pPr>
        <w:tabs>
          <w:tab w:val="num" w:pos="6264"/>
        </w:tabs>
        <w:ind w:left="6264" w:hanging="360"/>
      </w:pPr>
      <w:rPr>
        <w:rFonts w:ascii="Courier New" w:hAnsi="Courier New" w:cs="Courier New" w:hint="default"/>
      </w:rPr>
    </w:lvl>
    <w:lvl w:ilvl="8" w:tplc="04100005" w:tentative="1">
      <w:start w:val="1"/>
      <w:numFmt w:val="bullet"/>
      <w:lvlText w:val=""/>
      <w:lvlJc w:val="left"/>
      <w:pPr>
        <w:tabs>
          <w:tab w:val="num" w:pos="6984"/>
        </w:tabs>
        <w:ind w:left="6984" w:hanging="360"/>
      </w:pPr>
      <w:rPr>
        <w:rFonts w:ascii="Wingdings" w:hAnsi="Wingdings" w:hint="default"/>
      </w:rPr>
    </w:lvl>
  </w:abstractNum>
  <w:abstractNum w:abstractNumId="14" w15:restartNumberingAfterBreak="0">
    <w:nsid w:val="358C00E6"/>
    <w:multiLevelType w:val="hybridMultilevel"/>
    <w:tmpl w:val="498E24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E0B68"/>
    <w:multiLevelType w:val="hybridMultilevel"/>
    <w:tmpl w:val="8276677C"/>
    <w:lvl w:ilvl="0" w:tplc="5D224DA4">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F7448F"/>
    <w:multiLevelType w:val="hybridMultilevel"/>
    <w:tmpl w:val="AFF266C0"/>
    <w:lvl w:ilvl="0" w:tplc="C610CED2">
      <w:start w:val="4"/>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4F13CD"/>
    <w:multiLevelType w:val="hybridMultilevel"/>
    <w:tmpl w:val="8584C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94737B"/>
    <w:multiLevelType w:val="hybridMultilevel"/>
    <w:tmpl w:val="185A7248"/>
    <w:lvl w:ilvl="0" w:tplc="3C82AC4C">
      <w:start w:val="1"/>
      <w:numFmt w:val="bullet"/>
      <w:lvlText w:val=""/>
      <w:lvlJc w:val="left"/>
      <w:pPr>
        <w:tabs>
          <w:tab w:val="num" w:pos="720"/>
        </w:tabs>
        <w:ind w:left="720" w:hanging="360"/>
      </w:pPr>
      <w:rPr>
        <w:rFonts w:ascii="Symbol" w:hAnsi="Symbol" w:cs="Times New Roman" w:hint="default"/>
        <w:b/>
        <w:i w:val="0"/>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A2D6F36"/>
    <w:multiLevelType w:val="hybridMultilevel"/>
    <w:tmpl w:val="455E7CC4"/>
    <w:lvl w:ilvl="0" w:tplc="89F8535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035ABC"/>
    <w:multiLevelType w:val="hybridMultilevel"/>
    <w:tmpl w:val="415CDF68"/>
    <w:lvl w:ilvl="0" w:tplc="D57A2F72">
      <w:start w:val="1"/>
      <w:numFmt w:val="bullet"/>
      <w:lvlText w:val=""/>
      <w:lvlJc w:val="left"/>
      <w:pPr>
        <w:tabs>
          <w:tab w:val="num" w:pos="864"/>
        </w:tabs>
        <w:ind w:left="864" w:hanging="360"/>
      </w:pPr>
      <w:rPr>
        <w:rFonts w:ascii="Symbol" w:hAnsi="Symbol" w:hint="default"/>
      </w:rPr>
    </w:lvl>
    <w:lvl w:ilvl="1" w:tplc="04100003" w:tentative="1">
      <w:start w:val="1"/>
      <w:numFmt w:val="bullet"/>
      <w:lvlText w:val="o"/>
      <w:lvlJc w:val="left"/>
      <w:pPr>
        <w:tabs>
          <w:tab w:val="num" w:pos="1944"/>
        </w:tabs>
        <w:ind w:left="1944" w:hanging="360"/>
      </w:pPr>
      <w:rPr>
        <w:rFonts w:ascii="Courier New" w:hAnsi="Courier New" w:cs="Courier New" w:hint="default"/>
      </w:rPr>
    </w:lvl>
    <w:lvl w:ilvl="2" w:tplc="04100005" w:tentative="1">
      <w:start w:val="1"/>
      <w:numFmt w:val="bullet"/>
      <w:lvlText w:val=""/>
      <w:lvlJc w:val="left"/>
      <w:pPr>
        <w:tabs>
          <w:tab w:val="num" w:pos="2664"/>
        </w:tabs>
        <w:ind w:left="2664" w:hanging="360"/>
      </w:pPr>
      <w:rPr>
        <w:rFonts w:ascii="Wingdings" w:hAnsi="Wingdings" w:hint="default"/>
      </w:rPr>
    </w:lvl>
    <w:lvl w:ilvl="3" w:tplc="04100001" w:tentative="1">
      <w:start w:val="1"/>
      <w:numFmt w:val="bullet"/>
      <w:lvlText w:val=""/>
      <w:lvlJc w:val="left"/>
      <w:pPr>
        <w:tabs>
          <w:tab w:val="num" w:pos="3384"/>
        </w:tabs>
        <w:ind w:left="3384" w:hanging="360"/>
      </w:pPr>
      <w:rPr>
        <w:rFonts w:ascii="Symbol" w:hAnsi="Symbol" w:hint="default"/>
      </w:rPr>
    </w:lvl>
    <w:lvl w:ilvl="4" w:tplc="04100003" w:tentative="1">
      <w:start w:val="1"/>
      <w:numFmt w:val="bullet"/>
      <w:lvlText w:val="o"/>
      <w:lvlJc w:val="left"/>
      <w:pPr>
        <w:tabs>
          <w:tab w:val="num" w:pos="4104"/>
        </w:tabs>
        <w:ind w:left="4104" w:hanging="360"/>
      </w:pPr>
      <w:rPr>
        <w:rFonts w:ascii="Courier New" w:hAnsi="Courier New" w:cs="Courier New" w:hint="default"/>
      </w:rPr>
    </w:lvl>
    <w:lvl w:ilvl="5" w:tplc="04100005" w:tentative="1">
      <w:start w:val="1"/>
      <w:numFmt w:val="bullet"/>
      <w:lvlText w:val=""/>
      <w:lvlJc w:val="left"/>
      <w:pPr>
        <w:tabs>
          <w:tab w:val="num" w:pos="4824"/>
        </w:tabs>
        <w:ind w:left="4824" w:hanging="360"/>
      </w:pPr>
      <w:rPr>
        <w:rFonts w:ascii="Wingdings" w:hAnsi="Wingdings" w:hint="default"/>
      </w:rPr>
    </w:lvl>
    <w:lvl w:ilvl="6" w:tplc="04100001" w:tentative="1">
      <w:start w:val="1"/>
      <w:numFmt w:val="bullet"/>
      <w:lvlText w:val=""/>
      <w:lvlJc w:val="left"/>
      <w:pPr>
        <w:tabs>
          <w:tab w:val="num" w:pos="5544"/>
        </w:tabs>
        <w:ind w:left="5544" w:hanging="360"/>
      </w:pPr>
      <w:rPr>
        <w:rFonts w:ascii="Symbol" w:hAnsi="Symbol" w:hint="default"/>
      </w:rPr>
    </w:lvl>
    <w:lvl w:ilvl="7" w:tplc="04100003" w:tentative="1">
      <w:start w:val="1"/>
      <w:numFmt w:val="bullet"/>
      <w:lvlText w:val="o"/>
      <w:lvlJc w:val="left"/>
      <w:pPr>
        <w:tabs>
          <w:tab w:val="num" w:pos="6264"/>
        </w:tabs>
        <w:ind w:left="6264" w:hanging="360"/>
      </w:pPr>
      <w:rPr>
        <w:rFonts w:ascii="Courier New" w:hAnsi="Courier New" w:cs="Courier New" w:hint="default"/>
      </w:rPr>
    </w:lvl>
    <w:lvl w:ilvl="8" w:tplc="0410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5DA842AA"/>
    <w:multiLevelType w:val="hybridMultilevel"/>
    <w:tmpl w:val="8CE0CDC8"/>
    <w:lvl w:ilvl="0" w:tplc="C610CED2">
      <w:start w:val="4"/>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074C39"/>
    <w:multiLevelType w:val="hybridMultilevel"/>
    <w:tmpl w:val="D592D22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3667F2"/>
    <w:multiLevelType w:val="hybridMultilevel"/>
    <w:tmpl w:val="F460CEB8"/>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F">
      <w:start w:val="1"/>
      <w:numFmt w:val="decimal"/>
      <w:lvlText w:val="%3."/>
      <w:lvlJc w:val="left"/>
      <w:pPr>
        <w:tabs>
          <w:tab w:val="num" w:pos="1800"/>
        </w:tabs>
        <w:ind w:left="1800" w:hanging="360"/>
      </w:pPr>
      <w:rPr>
        <w:rFont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0853BC"/>
    <w:multiLevelType w:val="hybridMultilevel"/>
    <w:tmpl w:val="13DA1610"/>
    <w:lvl w:ilvl="0" w:tplc="89F8535E">
      <w:start w:val="1"/>
      <w:numFmt w:val="bullet"/>
      <w:lvlText w:val="-"/>
      <w:lvlJc w:val="left"/>
      <w:pPr>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E4502"/>
    <w:multiLevelType w:val="hybridMultilevel"/>
    <w:tmpl w:val="32A66BCC"/>
    <w:lvl w:ilvl="0" w:tplc="D57A2F7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06346"/>
    <w:multiLevelType w:val="hybridMultilevel"/>
    <w:tmpl w:val="98E4E68E"/>
    <w:lvl w:ilvl="0" w:tplc="E9A4D2AC">
      <w:start w:val="1"/>
      <w:numFmt w:val="bullet"/>
      <w:lvlText w:val=""/>
      <w:lvlJc w:val="left"/>
      <w:pPr>
        <w:tabs>
          <w:tab w:val="num" w:pos="1080"/>
        </w:tabs>
        <w:ind w:left="108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D2FD4"/>
    <w:multiLevelType w:val="hybridMultilevel"/>
    <w:tmpl w:val="5882F794"/>
    <w:lvl w:ilvl="0" w:tplc="C610CED2">
      <w:start w:val="4"/>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D170A8"/>
    <w:multiLevelType w:val="hybridMultilevel"/>
    <w:tmpl w:val="B63EDA28"/>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F427FD"/>
    <w:multiLevelType w:val="hybridMultilevel"/>
    <w:tmpl w:val="9C8290F2"/>
    <w:lvl w:ilvl="0" w:tplc="89F8535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5F34BC"/>
    <w:multiLevelType w:val="hybridMultilevel"/>
    <w:tmpl w:val="8A10E974"/>
    <w:lvl w:ilvl="0" w:tplc="04100011">
      <w:start w:val="1"/>
      <w:numFmt w:val="decimal"/>
      <w:lvlText w:val="%1)"/>
      <w:lvlJc w:val="left"/>
      <w:pPr>
        <w:tabs>
          <w:tab w:val="num" w:pos="720"/>
        </w:tabs>
        <w:ind w:left="720" w:hanging="360"/>
      </w:pPr>
      <w:rPr>
        <w:rFonts w:hint="default"/>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5C3AB9"/>
    <w:multiLevelType w:val="hybridMultilevel"/>
    <w:tmpl w:val="32008EFC"/>
    <w:lvl w:ilvl="0" w:tplc="D57A2F7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B21C3"/>
    <w:multiLevelType w:val="hybridMultilevel"/>
    <w:tmpl w:val="DCF67E0E"/>
    <w:lvl w:ilvl="0" w:tplc="5D224DA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33349247">
    <w:abstractNumId w:val="8"/>
  </w:num>
  <w:num w:numId="2" w16cid:durableId="759909349">
    <w:abstractNumId w:val="17"/>
  </w:num>
  <w:num w:numId="3" w16cid:durableId="979309962">
    <w:abstractNumId w:val="11"/>
  </w:num>
  <w:num w:numId="4" w16cid:durableId="593132504">
    <w:abstractNumId w:val="29"/>
  </w:num>
  <w:num w:numId="5" w16cid:durableId="772288267">
    <w:abstractNumId w:val="6"/>
  </w:num>
  <w:num w:numId="6" w16cid:durableId="1295408204">
    <w:abstractNumId w:val="19"/>
  </w:num>
  <w:num w:numId="7" w16cid:durableId="441731698">
    <w:abstractNumId w:val="7"/>
  </w:num>
  <w:num w:numId="8" w16cid:durableId="2111267853">
    <w:abstractNumId w:val="5"/>
  </w:num>
  <w:num w:numId="9" w16cid:durableId="1828012437">
    <w:abstractNumId w:val="18"/>
  </w:num>
  <w:num w:numId="10" w16cid:durableId="1451163688">
    <w:abstractNumId w:val="26"/>
  </w:num>
  <w:num w:numId="11" w16cid:durableId="64619329">
    <w:abstractNumId w:val="15"/>
  </w:num>
  <w:num w:numId="12" w16cid:durableId="968245355">
    <w:abstractNumId w:val="1"/>
  </w:num>
  <w:num w:numId="13" w16cid:durableId="1574699752">
    <w:abstractNumId w:val="24"/>
  </w:num>
  <w:num w:numId="14" w16cid:durableId="2065374713">
    <w:abstractNumId w:val="9"/>
  </w:num>
  <w:num w:numId="15" w16cid:durableId="127016250">
    <w:abstractNumId w:val="14"/>
  </w:num>
  <w:num w:numId="16" w16cid:durableId="128283977">
    <w:abstractNumId w:val="31"/>
  </w:num>
  <w:num w:numId="17" w16cid:durableId="1265503575">
    <w:abstractNumId w:val="25"/>
  </w:num>
  <w:num w:numId="18" w16cid:durableId="1017273519">
    <w:abstractNumId w:val="2"/>
  </w:num>
  <w:num w:numId="19" w16cid:durableId="599490481">
    <w:abstractNumId w:val="13"/>
  </w:num>
  <w:num w:numId="20" w16cid:durableId="1894928733">
    <w:abstractNumId w:val="20"/>
  </w:num>
  <w:num w:numId="21" w16cid:durableId="60912965">
    <w:abstractNumId w:val="0"/>
  </w:num>
  <w:num w:numId="22" w16cid:durableId="799884831">
    <w:abstractNumId w:val="12"/>
  </w:num>
  <w:num w:numId="23" w16cid:durableId="1401514419">
    <w:abstractNumId w:val="28"/>
  </w:num>
  <w:num w:numId="24" w16cid:durableId="1046488934">
    <w:abstractNumId w:val="10"/>
  </w:num>
  <w:num w:numId="25" w16cid:durableId="124739461">
    <w:abstractNumId w:val="30"/>
  </w:num>
  <w:num w:numId="26" w16cid:durableId="1792936955">
    <w:abstractNumId w:val="32"/>
  </w:num>
  <w:num w:numId="27" w16cid:durableId="1279533606">
    <w:abstractNumId w:val="23"/>
  </w:num>
  <w:num w:numId="28" w16cid:durableId="1054503382">
    <w:abstractNumId w:val="3"/>
  </w:num>
  <w:num w:numId="29" w16cid:durableId="175966976">
    <w:abstractNumId w:val="27"/>
  </w:num>
  <w:num w:numId="30" w16cid:durableId="1799447935">
    <w:abstractNumId w:val="21"/>
  </w:num>
  <w:num w:numId="31" w16cid:durableId="1380128810">
    <w:abstractNumId w:val="16"/>
  </w:num>
  <w:num w:numId="32" w16cid:durableId="409347578">
    <w:abstractNumId w:val="22"/>
  </w:num>
  <w:num w:numId="33" w16cid:durableId="1185631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E1"/>
    <w:rsid w:val="0000247B"/>
    <w:rsid w:val="00007ECB"/>
    <w:rsid w:val="00021EFF"/>
    <w:rsid w:val="00027F2D"/>
    <w:rsid w:val="00043044"/>
    <w:rsid w:val="00045137"/>
    <w:rsid w:val="00045E1D"/>
    <w:rsid w:val="00046AB3"/>
    <w:rsid w:val="000529FE"/>
    <w:rsid w:val="000554E0"/>
    <w:rsid w:val="000607F0"/>
    <w:rsid w:val="000638BC"/>
    <w:rsid w:val="0007034B"/>
    <w:rsid w:val="000714CB"/>
    <w:rsid w:val="00077D23"/>
    <w:rsid w:val="00085016"/>
    <w:rsid w:val="000867A1"/>
    <w:rsid w:val="00092C4C"/>
    <w:rsid w:val="000930AA"/>
    <w:rsid w:val="0009369C"/>
    <w:rsid w:val="000A2580"/>
    <w:rsid w:val="000A565F"/>
    <w:rsid w:val="000B0484"/>
    <w:rsid w:val="000B057F"/>
    <w:rsid w:val="000D138A"/>
    <w:rsid w:val="000D187C"/>
    <w:rsid w:val="000D215E"/>
    <w:rsid w:val="000E3078"/>
    <w:rsid w:val="000E7E21"/>
    <w:rsid w:val="000F0473"/>
    <w:rsid w:val="000F10B4"/>
    <w:rsid w:val="000F5539"/>
    <w:rsid w:val="000F5D4E"/>
    <w:rsid w:val="00102AEA"/>
    <w:rsid w:val="0010329E"/>
    <w:rsid w:val="00110E89"/>
    <w:rsid w:val="00122B34"/>
    <w:rsid w:val="00124AAE"/>
    <w:rsid w:val="0012568B"/>
    <w:rsid w:val="001277A2"/>
    <w:rsid w:val="00130DE1"/>
    <w:rsid w:val="00132676"/>
    <w:rsid w:val="00136911"/>
    <w:rsid w:val="00142A8D"/>
    <w:rsid w:val="00144B2F"/>
    <w:rsid w:val="00145B90"/>
    <w:rsid w:val="00147077"/>
    <w:rsid w:val="00152BB3"/>
    <w:rsid w:val="00154607"/>
    <w:rsid w:val="00155372"/>
    <w:rsid w:val="001638B5"/>
    <w:rsid w:val="001640B3"/>
    <w:rsid w:val="00165768"/>
    <w:rsid w:val="00166644"/>
    <w:rsid w:val="00167432"/>
    <w:rsid w:val="00174D95"/>
    <w:rsid w:val="00174FE8"/>
    <w:rsid w:val="00175EC7"/>
    <w:rsid w:val="0018425E"/>
    <w:rsid w:val="0018494B"/>
    <w:rsid w:val="0018535E"/>
    <w:rsid w:val="0018620C"/>
    <w:rsid w:val="0019102F"/>
    <w:rsid w:val="00191B13"/>
    <w:rsid w:val="00197ABF"/>
    <w:rsid w:val="001A0765"/>
    <w:rsid w:val="001A4B98"/>
    <w:rsid w:val="001B3CF5"/>
    <w:rsid w:val="001B4395"/>
    <w:rsid w:val="001B4DAA"/>
    <w:rsid w:val="001C53BF"/>
    <w:rsid w:val="001C5F56"/>
    <w:rsid w:val="001D308F"/>
    <w:rsid w:val="001E1C40"/>
    <w:rsid w:val="001E57DA"/>
    <w:rsid w:val="001F24D8"/>
    <w:rsid w:val="001F43F6"/>
    <w:rsid w:val="001F77A6"/>
    <w:rsid w:val="00203693"/>
    <w:rsid w:val="00204D32"/>
    <w:rsid w:val="00210401"/>
    <w:rsid w:val="00210E0A"/>
    <w:rsid w:val="0021116A"/>
    <w:rsid w:val="002112D4"/>
    <w:rsid w:val="002200C0"/>
    <w:rsid w:val="00230E55"/>
    <w:rsid w:val="0023125C"/>
    <w:rsid w:val="0023291A"/>
    <w:rsid w:val="00234DDF"/>
    <w:rsid w:val="002355A1"/>
    <w:rsid w:val="00236FF9"/>
    <w:rsid w:val="002417C5"/>
    <w:rsid w:val="0024407F"/>
    <w:rsid w:val="002458D4"/>
    <w:rsid w:val="002466AC"/>
    <w:rsid w:val="00247C44"/>
    <w:rsid w:val="00250DDE"/>
    <w:rsid w:val="00254A6C"/>
    <w:rsid w:val="00255E04"/>
    <w:rsid w:val="0027021F"/>
    <w:rsid w:val="00273A78"/>
    <w:rsid w:val="0028587C"/>
    <w:rsid w:val="002932EA"/>
    <w:rsid w:val="00295174"/>
    <w:rsid w:val="002A2F0E"/>
    <w:rsid w:val="002A3756"/>
    <w:rsid w:val="002A4BAA"/>
    <w:rsid w:val="002A7261"/>
    <w:rsid w:val="002B110A"/>
    <w:rsid w:val="002B59D5"/>
    <w:rsid w:val="002B743A"/>
    <w:rsid w:val="002B7F2C"/>
    <w:rsid w:val="002C083D"/>
    <w:rsid w:val="002C2FF6"/>
    <w:rsid w:val="002C7654"/>
    <w:rsid w:val="002E3E7F"/>
    <w:rsid w:val="002E7900"/>
    <w:rsid w:val="002F0978"/>
    <w:rsid w:val="002F2386"/>
    <w:rsid w:val="002F2B86"/>
    <w:rsid w:val="002F3145"/>
    <w:rsid w:val="00300CF6"/>
    <w:rsid w:val="00300DC6"/>
    <w:rsid w:val="00303CAF"/>
    <w:rsid w:val="00305BDF"/>
    <w:rsid w:val="00305C77"/>
    <w:rsid w:val="003068AE"/>
    <w:rsid w:val="003205D7"/>
    <w:rsid w:val="00324F9A"/>
    <w:rsid w:val="0033477C"/>
    <w:rsid w:val="00341BDA"/>
    <w:rsid w:val="003466F0"/>
    <w:rsid w:val="00352C31"/>
    <w:rsid w:val="00353DAE"/>
    <w:rsid w:val="00353F2C"/>
    <w:rsid w:val="00357561"/>
    <w:rsid w:val="0036003D"/>
    <w:rsid w:val="0037398A"/>
    <w:rsid w:val="00377B02"/>
    <w:rsid w:val="00383EFE"/>
    <w:rsid w:val="003A3805"/>
    <w:rsid w:val="003A39B2"/>
    <w:rsid w:val="003A74CB"/>
    <w:rsid w:val="003B674F"/>
    <w:rsid w:val="003C01DF"/>
    <w:rsid w:val="003C06F6"/>
    <w:rsid w:val="003C0BD5"/>
    <w:rsid w:val="003D79E5"/>
    <w:rsid w:val="003E3D78"/>
    <w:rsid w:val="003E62E5"/>
    <w:rsid w:val="003E77F5"/>
    <w:rsid w:val="003F1BA1"/>
    <w:rsid w:val="003F3BAD"/>
    <w:rsid w:val="003F4DD4"/>
    <w:rsid w:val="00400A2F"/>
    <w:rsid w:val="00402769"/>
    <w:rsid w:val="00404E9F"/>
    <w:rsid w:val="0041311D"/>
    <w:rsid w:val="0041635D"/>
    <w:rsid w:val="0042015E"/>
    <w:rsid w:val="00420E37"/>
    <w:rsid w:val="00423537"/>
    <w:rsid w:val="00425888"/>
    <w:rsid w:val="00434933"/>
    <w:rsid w:val="00435E81"/>
    <w:rsid w:val="0044749D"/>
    <w:rsid w:val="0045128F"/>
    <w:rsid w:val="0046726A"/>
    <w:rsid w:val="00475DE0"/>
    <w:rsid w:val="004801D5"/>
    <w:rsid w:val="0048256A"/>
    <w:rsid w:val="00483903"/>
    <w:rsid w:val="0048643A"/>
    <w:rsid w:val="00486FAB"/>
    <w:rsid w:val="0049004E"/>
    <w:rsid w:val="0049169B"/>
    <w:rsid w:val="004928B0"/>
    <w:rsid w:val="004A2685"/>
    <w:rsid w:val="004A4DAB"/>
    <w:rsid w:val="004B067F"/>
    <w:rsid w:val="004B0DFF"/>
    <w:rsid w:val="004B6746"/>
    <w:rsid w:val="004C073F"/>
    <w:rsid w:val="004C0936"/>
    <w:rsid w:val="004C64B3"/>
    <w:rsid w:val="004C6B6E"/>
    <w:rsid w:val="004C7962"/>
    <w:rsid w:val="004C7D12"/>
    <w:rsid w:val="004D0400"/>
    <w:rsid w:val="004D3134"/>
    <w:rsid w:val="004E2BD9"/>
    <w:rsid w:val="004E696D"/>
    <w:rsid w:val="004F0CC0"/>
    <w:rsid w:val="00500077"/>
    <w:rsid w:val="00500CFC"/>
    <w:rsid w:val="00507D06"/>
    <w:rsid w:val="00510B10"/>
    <w:rsid w:val="005278B2"/>
    <w:rsid w:val="00534B5A"/>
    <w:rsid w:val="00536768"/>
    <w:rsid w:val="00536A67"/>
    <w:rsid w:val="0054179D"/>
    <w:rsid w:val="00541C44"/>
    <w:rsid w:val="00543144"/>
    <w:rsid w:val="005462D7"/>
    <w:rsid w:val="00552CBC"/>
    <w:rsid w:val="00572510"/>
    <w:rsid w:val="00573590"/>
    <w:rsid w:val="00577ED2"/>
    <w:rsid w:val="00585AFD"/>
    <w:rsid w:val="00591470"/>
    <w:rsid w:val="005968A5"/>
    <w:rsid w:val="005A143D"/>
    <w:rsid w:val="005A231A"/>
    <w:rsid w:val="005A3BE4"/>
    <w:rsid w:val="005B3791"/>
    <w:rsid w:val="005C26D5"/>
    <w:rsid w:val="005C4FBD"/>
    <w:rsid w:val="005D7AE3"/>
    <w:rsid w:val="005F008B"/>
    <w:rsid w:val="005F5926"/>
    <w:rsid w:val="005F7F79"/>
    <w:rsid w:val="006035E1"/>
    <w:rsid w:val="00607EC2"/>
    <w:rsid w:val="00610A9F"/>
    <w:rsid w:val="006164B7"/>
    <w:rsid w:val="00621FB3"/>
    <w:rsid w:val="006264F0"/>
    <w:rsid w:val="0063667A"/>
    <w:rsid w:val="006416E7"/>
    <w:rsid w:val="00643D79"/>
    <w:rsid w:val="00643EE3"/>
    <w:rsid w:val="00652D41"/>
    <w:rsid w:val="00660806"/>
    <w:rsid w:val="00661597"/>
    <w:rsid w:val="00661E95"/>
    <w:rsid w:val="006634FF"/>
    <w:rsid w:val="00663C3E"/>
    <w:rsid w:val="00673E20"/>
    <w:rsid w:val="00677FF9"/>
    <w:rsid w:val="00680A58"/>
    <w:rsid w:val="0068775E"/>
    <w:rsid w:val="0069373F"/>
    <w:rsid w:val="0069458E"/>
    <w:rsid w:val="00695960"/>
    <w:rsid w:val="00696B7B"/>
    <w:rsid w:val="006A1ED7"/>
    <w:rsid w:val="006A5501"/>
    <w:rsid w:val="006A5E91"/>
    <w:rsid w:val="006B2236"/>
    <w:rsid w:val="006B363E"/>
    <w:rsid w:val="006B48BD"/>
    <w:rsid w:val="006C1164"/>
    <w:rsid w:val="006C4EF9"/>
    <w:rsid w:val="006D5F62"/>
    <w:rsid w:val="006E7DBA"/>
    <w:rsid w:val="006F0AB8"/>
    <w:rsid w:val="006F5114"/>
    <w:rsid w:val="006F5C46"/>
    <w:rsid w:val="006F7962"/>
    <w:rsid w:val="00701B5E"/>
    <w:rsid w:val="00702253"/>
    <w:rsid w:val="00702DDA"/>
    <w:rsid w:val="00710775"/>
    <w:rsid w:val="00710B1A"/>
    <w:rsid w:val="00730E04"/>
    <w:rsid w:val="007316AE"/>
    <w:rsid w:val="00731E63"/>
    <w:rsid w:val="00733EB3"/>
    <w:rsid w:val="00740108"/>
    <w:rsid w:val="0074123B"/>
    <w:rsid w:val="007442A2"/>
    <w:rsid w:val="007526E4"/>
    <w:rsid w:val="0076471A"/>
    <w:rsid w:val="0077279D"/>
    <w:rsid w:val="007754F9"/>
    <w:rsid w:val="00777CA4"/>
    <w:rsid w:val="00780210"/>
    <w:rsid w:val="0078675C"/>
    <w:rsid w:val="00787CA0"/>
    <w:rsid w:val="0079192F"/>
    <w:rsid w:val="00794C55"/>
    <w:rsid w:val="00794F45"/>
    <w:rsid w:val="007951C9"/>
    <w:rsid w:val="00795E9A"/>
    <w:rsid w:val="007A0E2C"/>
    <w:rsid w:val="007A1F8F"/>
    <w:rsid w:val="007A27B5"/>
    <w:rsid w:val="007B1FB5"/>
    <w:rsid w:val="007B68EA"/>
    <w:rsid w:val="007B7533"/>
    <w:rsid w:val="007B7A86"/>
    <w:rsid w:val="007C3786"/>
    <w:rsid w:val="007C3E38"/>
    <w:rsid w:val="007D103E"/>
    <w:rsid w:val="007D6EEF"/>
    <w:rsid w:val="007E0954"/>
    <w:rsid w:val="007E0FE4"/>
    <w:rsid w:val="007E196F"/>
    <w:rsid w:val="007E7189"/>
    <w:rsid w:val="007F0484"/>
    <w:rsid w:val="00802128"/>
    <w:rsid w:val="008062E1"/>
    <w:rsid w:val="00811892"/>
    <w:rsid w:val="0081242F"/>
    <w:rsid w:val="00814038"/>
    <w:rsid w:val="00827417"/>
    <w:rsid w:val="0084145C"/>
    <w:rsid w:val="00842FE7"/>
    <w:rsid w:val="00844AA2"/>
    <w:rsid w:val="0085585D"/>
    <w:rsid w:val="00870479"/>
    <w:rsid w:val="00870A00"/>
    <w:rsid w:val="00875A64"/>
    <w:rsid w:val="00875BDE"/>
    <w:rsid w:val="008958A8"/>
    <w:rsid w:val="008975C5"/>
    <w:rsid w:val="008B1428"/>
    <w:rsid w:val="008B2143"/>
    <w:rsid w:val="008B32C0"/>
    <w:rsid w:val="008C1FA9"/>
    <w:rsid w:val="008C793B"/>
    <w:rsid w:val="008D3175"/>
    <w:rsid w:val="008D3B4A"/>
    <w:rsid w:val="008D5C72"/>
    <w:rsid w:val="008E4988"/>
    <w:rsid w:val="008F24DB"/>
    <w:rsid w:val="008F58EA"/>
    <w:rsid w:val="00900789"/>
    <w:rsid w:val="00900C6F"/>
    <w:rsid w:val="009028F2"/>
    <w:rsid w:val="00902B3B"/>
    <w:rsid w:val="00906276"/>
    <w:rsid w:val="009170CA"/>
    <w:rsid w:val="00922B3E"/>
    <w:rsid w:val="00931043"/>
    <w:rsid w:val="00933C8B"/>
    <w:rsid w:val="009351A1"/>
    <w:rsid w:val="009362BB"/>
    <w:rsid w:val="009438E9"/>
    <w:rsid w:val="009447DB"/>
    <w:rsid w:val="009579DE"/>
    <w:rsid w:val="00967606"/>
    <w:rsid w:val="00974F36"/>
    <w:rsid w:val="00977161"/>
    <w:rsid w:val="009807DA"/>
    <w:rsid w:val="009837E0"/>
    <w:rsid w:val="00984C4D"/>
    <w:rsid w:val="00992184"/>
    <w:rsid w:val="009933A2"/>
    <w:rsid w:val="009B3D32"/>
    <w:rsid w:val="009B6871"/>
    <w:rsid w:val="009D06D8"/>
    <w:rsid w:val="009D3262"/>
    <w:rsid w:val="009E4F00"/>
    <w:rsid w:val="009F11D2"/>
    <w:rsid w:val="00A01CF5"/>
    <w:rsid w:val="00A10917"/>
    <w:rsid w:val="00A148CF"/>
    <w:rsid w:val="00A16A5F"/>
    <w:rsid w:val="00A22383"/>
    <w:rsid w:val="00A261AA"/>
    <w:rsid w:val="00A26268"/>
    <w:rsid w:val="00A31C59"/>
    <w:rsid w:val="00A36C69"/>
    <w:rsid w:val="00A36DD8"/>
    <w:rsid w:val="00A400BD"/>
    <w:rsid w:val="00A42643"/>
    <w:rsid w:val="00A43BFA"/>
    <w:rsid w:val="00A4446E"/>
    <w:rsid w:val="00A504F3"/>
    <w:rsid w:val="00A557D1"/>
    <w:rsid w:val="00A64D0B"/>
    <w:rsid w:val="00A64D57"/>
    <w:rsid w:val="00A7164D"/>
    <w:rsid w:val="00A737C1"/>
    <w:rsid w:val="00A83FC8"/>
    <w:rsid w:val="00A90A5B"/>
    <w:rsid w:val="00A920C0"/>
    <w:rsid w:val="00A926A7"/>
    <w:rsid w:val="00A967D9"/>
    <w:rsid w:val="00A96D0E"/>
    <w:rsid w:val="00AC1946"/>
    <w:rsid w:val="00AC4D52"/>
    <w:rsid w:val="00AD04B3"/>
    <w:rsid w:val="00AE24AF"/>
    <w:rsid w:val="00AE3F51"/>
    <w:rsid w:val="00AE45F8"/>
    <w:rsid w:val="00B0128E"/>
    <w:rsid w:val="00B024F5"/>
    <w:rsid w:val="00B038C4"/>
    <w:rsid w:val="00B23296"/>
    <w:rsid w:val="00B24454"/>
    <w:rsid w:val="00B367D4"/>
    <w:rsid w:val="00B379B3"/>
    <w:rsid w:val="00B4320F"/>
    <w:rsid w:val="00B4339F"/>
    <w:rsid w:val="00B45546"/>
    <w:rsid w:val="00B46877"/>
    <w:rsid w:val="00B50D89"/>
    <w:rsid w:val="00B54033"/>
    <w:rsid w:val="00B647BB"/>
    <w:rsid w:val="00B72215"/>
    <w:rsid w:val="00B769E4"/>
    <w:rsid w:val="00B93A4C"/>
    <w:rsid w:val="00B9415F"/>
    <w:rsid w:val="00B95121"/>
    <w:rsid w:val="00BA3738"/>
    <w:rsid w:val="00BB292B"/>
    <w:rsid w:val="00BB4CC2"/>
    <w:rsid w:val="00BB5A6D"/>
    <w:rsid w:val="00BC4F3F"/>
    <w:rsid w:val="00BD31F9"/>
    <w:rsid w:val="00BD5CC9"/>
    <w:rsid w:val="00BD6032"/>
    <w:rsid w:val="00BD709E"/>
    <w:rsid w:val="00BD7BEF"/>
    <w:rsid w:val="00BE406F"/>
    <w:rsid w:val="00BE5859"/>
    <w:rsid w:val="00BF05FF"/>
    <w:rsid w:val="00BF4429"/>
    <w:rsid w:val="00BF5052"/>
    <w:rsid w:val="00BF56D9"/>
    <w:rsid w:val="00BF7B0F"/>
    <w:rsid w:val="00C00B56"/>
    <w:rsid w:val="00C01232"/>
    <w:rsid w:val="00C06E3E"/>
    <w:rsid w:val="00C110B5"/>
    <w:rsid w:val="00C11B59"/>
    <w:rsid w:val="00C12760"/>
    <w:rsid w:val="00C1443C"/>
    <w:rsid w:val="00C16F88"/>
    <w:rsid w:val="00C21ABE"/>
    <w:rsid w:val="00C35437"/>
    <w:rsid w:val="00C35FD5"/>
    <w:rsid w:val="00C37DB7"/>
    <w:rsid w:val="00C43A39"/>
    <w:rsid w:val="00C449D4"/>
    <w:rsid w:val="00C5322E"/>
    <w:rsid w:val="00C5422F"/>
    <w:rsid w:val="00C619D6"/>
    <w:rsid w:val="00C64F21"/>
    <w:rsid w:val="00C706F3"/>
    <w:rsid w:val="00C70F90"/>
    <w:rsid w:val="00C8082C"/>
    <w:rsid w:val="00C82DEF"/>
    <w:rsid w:val="00C86A64"/>
    <w:rsid w:val="00CA5988"/>
    <w:rsid w:val="00CB1D4B"/>
    <w:rsid w:val="00CB51CC"/>
    <w:rsid w:val="00CC3EF3"/>
    <w:rsid w:val="00CC7CA3"/>
    <w:rsid w:val="00CE571C"/>
    <w:rsid w:val="00CF4D4D"/>
    <w:rsid w:val="00CF77FE"/>
    <w:rsid w:val="00D101D9"/>
    <w:rsid w:val="00D114EC"/>
    <w:rsid w:val="00D12F12"/>
    <w:rsid w:val="00D307A5"/>
    <w:rsid w:val="00D41574"/>
    <w:rsid w:val="00D4736A"/>
    <w:rsid w:val="00D56D74"/>
    <w:rsid w:val="00D56FFE"/>
    <w:rsid w:val="00D617BC"/>
    <w:rsid w:val="00D62C01"/>
    <w:rsid w:val="00D6308D"/>
    <w:rsid w:val="00D64D74"/>
    <w:rsid w:val="00D65325"/>
    <w:rsid w:val="00D66090"/>
    <w:rsid w:val="00D67287"/>
    <w:rsid w:val="00D7036B"/>
    <w:rsid w:val="00D71E05"/>
    <w:rsid w:val="00D72813"/>
    <w:rsid w:val="00D76648"/>
    <w:rsid w:val="00D86901"/>
    <w:rsid w:val="00D935F1"/>
    <w:rsid w:val="00DA2326"/>
    <w:rsid w:val="00DA60F9"/>
    <w:rsid w:val="00DB069C"/>
    <w:rsid w:val="00DB12E5"/>
    <w:rsid w:val="00DB1E60"/>
    <w:rsid w:val="00DD07BC"/>
    <w:rsid w:val="00DD1AC5"/>
    <w:rsid w:val="00DD3E78"/>
    <w:rsid w:val="00DD4084"/>
    <w:rsid w:val="00DD6FB7"/>
    <w:rsid w:val="00DD775D"/>
    <w:rsid w:val="00DE48E2"/>
    <w:rsid w:val="00DE4D42"/>
    <w:rsid w:val="00DE6496"/>
    <w:rsid w:val="00DF023B"/>
    <w:rsid w:val="00DF03F8"/>
    <w:rsid w:val="00DF188B"/>
    <w:rsid w:val="00DF6E69"/>
    <w:rsid w:val="00DF789A"/>
    <w:rsid w:val="00E02115"/>
    <w:rsid w:val="00E04B68"/>
    <w:rsid w:val="00E11FA8"/>
    <w:rsid w:val="00E143B1"/>
    <w:rsid w:val="00E17BAE"/>
    <w:rsid w:val="00E17CA1"/>
    <w:rsid w:val="00E20C4C"/>
    <w:rsid w:val="00E228F0"/>
    <w:rsid w:val="00E30FF2"/>
    <w:rsid w:val="00E3715E"/>
    <w:rsid w:val="00E51577"/>
    <w:rsid w:val="00E531EC"/>
    <w:rsid w:val="00E538AF"/>
    <w:rsid w:val="00E63047"/>
    <w:rsid w:val="00E80F54"/>
    <w:rsid w:val="00E82963"/>
    <w:rsid w:val="00E829BB"/>
    <w:rsid w:val="00E829E5"/>
    <w:rsid w:val="00E869BC"/>
    <w:rsid w:val="00E870DB"/>
    <w:rsid w:val="00E877DD"/>
    <w:rsid w:val="00EA0176"/>
    <w:rsid w:val="00EA6EFD"/>
    <w:rsid w:val="00EA7ED8"/>
    <w:rsid w:val="00EB27E9"/>
    <w:rsid w:val="00EB2CA5"/>
    <w:rsid w:val="00EB5258"/>
    <w:rsid w:val="00EC0BE0"/>
    <w:rsid w:val="00EC2223"/>
    <w:rsid w:val="00EC2C9C"/>
    <w:rsid w:val="00EC366C"/>
    <w:rsid w:val="00ED0568"/>
    <w:rsid w:val="00ED2FA0"/>
    <w:rsid w:val="00ED4274"/>
    <w:rsid w:val="00ED4CDD"/>
    <w:rsid w:val="00ED68CF"/>
    <w:rsid w:val="00ED78F4"/>
    <w:rsid w:val="00EE4057"/>
    <w:rsid w:val="00EF3328"/>
    <w:rsid w:val="00EF377D"/>
    <w:rsid w:val="00EF4595"/>
    <w:rsid w:val="00EF7563"/>
    <w:rsid w:val="00F01588"/>
    <w:rsid w:val="00F02330"/>
    <w:rsid w:val="00F0605E"/>
    <w:rsid w:val="00F06D49"/>
    <w:rsid w:val="00F1160E"/>
    <w:rsid w:val="00F15F1C"/>
    <w:rsid w:val="00F16464"/>
    <w:rsid w:val="00F206B7"/>
    <w:rsid w:val="00F2338B"/>
    <w:rsid w:val="00F24BBE"/>
    <w:rsid w:val="00F27B39"/>
    <w:rsid w:val="00F3206B"/>
    <w:rsid w:val="00F323B9"/>
    <w:rsid w:val="00F36185"/>
    <w:rsid w:val="00F36364"/>
    <w:rsid w:val="00F40753"/>
    <w:rsid w:val="00F56C65"/>
    <w:rsid w:val="00F62B66"/>
    <w:rsid w:val="00F66BDF"/>
    <w:rsid w:val="00F66C9C"/>
    <w:rsid w:val="00F7133E"/>
    <w:rsid w:val="00F764A2"/>
    <w:rsid w:val="00F826A6"/>
    <w:rsid w:val="00F90A52"/>
    <w:rsid w:val="00F91A9F"/>
    <w:rsid w:val="00F934BE"/>
    <w:rsid w:val="00F94460"/>
    <w:rsid w:val="00F97FB9"/>
    <w:rsid w:val="00FA099E"/>
    <w:rsid w:val="00FA6B6F"/>
    <w:rsid w:val="00FB2DBB"/>
    <w:rsid w:val="00FB33B6"/>
    <w:rsid w:val="00FB5606"/>
    <w:rsid w:val="00FB58DD"/>
    <w:rsid w:val="00FD2518"/>
    <w:rsid w:val="00FD4281"/>
    <w:rsid w:val="00FD6441"/>
    <w:rsid w:val="00FD7FA2"/>
    <w:rsid w:val="00FF3845"/>
    <w:rsid w:val="00FF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6B43B"/>
  <w15:chartTrackingRefBased/>
  <w15:docId w15:val="{E83EFE61-8CDF-48BA-92F2-46C4FA24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35E1"/>
  </w:style>
  <w:style w:type="paragraph" w:styleId="Titolo2">
    <w:name w:val="heading 2"/>
    <w:basedOn w:val="Normale"/>
    <w:next w:val="Normale"/>
    <w:qFormat/>
    <w:rsid w:val="0054179D"/>
    <w:pPr>
      <w:keepNext/>
      <w:tabs>
        <w:tab w:val="left" w:pos="1204"/>
        <w:tab w:val="left" w:pos="3472"/>
        <w:tab w:val="left" w:pos="4039"/>
        <w:tab w:val="left" w:pos="6307"/>
      </w:tabs>
      <w:spacing w:before="60"/>
      <w:jc w:val="center"/>
      <w:outlineLvl w:val="1"/>
    </w:pPr>
    <w:rPr>
      <w:rFonts w:ascii="Trebuchet MS" w:hAnsi="Trebuchet MS"/>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035E1"/>
    <w:pPr>
      <w:tabs>
        <w:tab w:val="center" w:pos="4819"/>
        <w:tab w:val="right" w:pos="9638"/>
      </w:tabs>
    </w:pPr>
  </w:style>
  <w:style w:type="paragraph" w:styleId="Titolo">
    <w:name w:val="Title"/>
    <w:basedOn w:val="Normale"/>
    <w:qFormat/>
    <w:rsid w:val="006035E1"/>
    <w:pPr>
      <w:jc w:val="center"/>
    </w:pPr>
    <w:rPr>
      <w:i/>
      <w:sz w:val="36"/>
      <w:lang w:val="en-US" w:eastAsia="en-US"/>
    </w:rPr>
  </w:style>
  <w:style w:type="paragraph" w:styleId="Sottotitolo">
    <w:name w:val="Subtitle"/>
    <w:basedOn w:val="Normale"/>
    <w:qFormat/>
    <w:rsid w:val="006035E1"/>
    <w:pPr>
      <w:jc w:val="center"/>
    </w:pPr>
    <w:rPr>
      <w:i/>
      <w:sz w:val="22"/>
      <w:lang w:val="en-US" w:eastAsia="en-US"/>
    </w:rPr>
  </w:style>
  <w:style w:type="paragraph" w:styleId="Pidipagina">
    <w:name w:val="footer"/>
    <w:basedOn w:val="Normale"/>
    <w:rsid w:val="006035E1"/>
    <w:pPr>
      <w:tabs>
        <w:tab w:val="center" w:pos="4819"/>
        <w:tab w:val="right" w:pos="9638"/>
      </w:tabs>
    </w:pPr>
  </w:style>
  <w:style w:type="table" w:styleId="Grigliatabella">
    <w:name w:val="Table Grid"/>
    <w:basedOn w:val="Tabellanormale"/>
    <w:rsid w:val="0060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semiHidden/>
    <w:rsid w:val="00B4339F"/>
    <w:rPr>
      <w:lang w:val="it-IT" w:eastAsia="it-IT" w:bidi="ar-SA"/>
    </w:rPr>
  </w:style>
  <w:style w:type="character" w:styleId="Enfasigrassetto">
    <w:name w:val="Strong"/>
    <w:qFormat/>
    <w:rsid w:val="00F0605E"/>
    <w:rPr>
      <w:b/>
      <w:bCs/>
    </w:rPr>
  </w:style>
  <w:style w:type="paragraph" w:customStyle="1" w:styleId="Corpodeltesto">
    <w:name w:val="Corpo del testo"/>
    <w:basedOn w:val="Normale"/>
    <w:rsid w:val="00273A78"/>
    <w:pPr>
      <w:spacing w:after="60"/>
    </w:pPr>
    <w:rPr>
      <w:rFonts w:ascii="Trebuchet MS" w:hAnsi="Trebuchet MS"/>
      <w:b/>
      <w:bCs/>
      <w:color w:val="999999"/>
    </w:rPr>
  </w:style>
  <w:style w:type="paragraph" w:styleId="Testonotadichiusura">
    <w:name w:val="endnote text"/>
    <w:basedOn w:val="Normale"/>
    <w:semiHidden/>
    <w:rsid w:val="00A261AA"/>
    <w:pPr>
      <w:keepNext/>
      <w:keepLines/>
      <w:tabs>
        <w:tab w:val="left" w:pos="680"/>
        <w:tab w:val="left" w:pos="1134"/>
        <w:tab w:val="left" w:pos="1346"/>
        <w:tab w:val="left" w:pos="10135"/>
      </w:tabs>
      <w:ind w:left="33"/>
    </w:pPr>
    <w:rPr>
      <w:rFonts w:ascii="Arial" w:hAnsi="Arial" w:cs="Arial"/>
      <w:sz w:val="18"/>
      <w:szCs w:val="18"/>
    </w:rPr>
  </w:style>
  <w:style w:type="paragraph" w:styleId="Testonormale">
    <w:name w:val="Plain Text"/>
    <w:basedOn w:val="Normale"/>
    <w:rsid w:val="00F7133E"/>
    <w:pPr>
      <w:keepNext/>
      <w:keepLines/>
      <w:tabs>
        <w:tab w:val="left" w:pos="1134"/>
        <w:tab w:val="left" w:pos="1346"/>
        <w:tab w:val="left" w:pos="10135"/>
      </w:tabs>
      <w:ind w:left="-70"/>
    </w:pPr>
    <w:rPr>
      <w:rFonts w:ascii="Courier New" w:hAnsi="Courier New" w:cs="Courier New"/>
    </w:rPr>
  </w:style>
  <w:style w:type="paragraph" w:styleId="Rientrocorpodeltesto">
    <w:name w:val="Body Text Indent"/>
    <w:basedOn w:val="Normale"/>
    <w:rsid w:val="00F7133E"/>
    <w:pPr>
      <w:spacing w:after="120"/>
      <w:ind w:left="283"/>
    </w:pPr>
  </w:style>
  <w:style w:type="paragraph" w:styleId="Testomacro">
    <w:name w:val="macro"/>
    <w:semiHidden/>
    <w:rsid w:val="00F713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essunaspaziatura">
    <w:name w:val="No Spacing"/>
    <w:qFormat/>
    <w:rsid w:val="00D4736A"/>
    <w:rPr>
      <w:sz w:val="24"/>
      <w:szCs w:val="24"/>
    </w:rPr>
  </w:style>
  <w:style w:type="paragraph" w:styleId="Testofumetto">
    <w:name w:val="Balloon Text"/>
    <w:basedOn w:val="Normale"/>
    <w:semiHidden/>
    <w:rsid w:val="00E877DD"/>
    <w:rPr>
      <w:rFonts w:ascii="Tahoma" w:hAnsi="Tahoma" w:cs="Tahoma"/>
      <w:sz w:val="16"/>
      <w:szCs w:val="16"/>
    </w:rPr>
  </w:style>
  <w:style w:type="character" w:styleId="Numeropagina">
    <w:name w:val="page number"/>
    <w:basedOn w:val="Carpredefinitoparagrafo"/>
    <w:rsid w:val="00A64D57"/>
  </w:style>
  <w:style w:type="paragraph" w:customStyle="1" w:styleId="Paragrafoelenco1">
    <w:name w:val="Paragrafo elenco1"/>
    <w:basedOn w:val="Normale"/>
    <w:rsid w:val="001F43F6"/>
    <w:pPr>
      <w:ind w:left="720"/>
      <w:contextualSpacing/>
    </w:pPr>
  </w:style>
  <w:style w:type="character" w:styleId="Rimandocommento">
    <w:name w:val="annotation reference"/>
    <w:semiHidden/>
    <w:rsid w:val="00E3715E"/>
    <w:rPr>
      <w:sz w:val="16"/>
      <w:szCs w:val="16"/>
    </w:rPr>
  </w:style>
  <w:style w:type="paragraph" w:styleId="Testocommento">
    <w:name w:val="annotation text"/>
    <w:basedOn w:val="Normale"/>
    <w:semiHidden/>
    <w:rsid w:val="00E3715E"/>
  </w:style>
  <w:style w:type="paragraph" w:styleId="Soggettocommento">
    <w:name w:val="annotation subject"/>
    <w:basedOn w:val="Testocommento"/>
    <w:next w:val="Testocommento"/>
    <w:semiHidden/>
    <w:rsid w:val="00E3715E"/>
    <w:rPr>
      <w:b/>
      <w:bCs/>
    </w:rPr>
  </w:style>
  <w:style w:type="character" w:styleId="Collegamentoipertestuale">
    <w:name w:val="Hyperlink"/>
    <w:rsid w:val="00695960"/>
    <w:rPr>
      <w:color w:val="0000FF"/>
      <w:u w:val="single"/>
    </w:rPr>
  </w:style>
  <w:style w:type="paragraph" w:styleId="PreformattatoHTML">
    <w:name w:val="HTML Preformatted"/>
    <w:basedOn w:val="Normale"/>
    <w:link w:val="PreformattatoHTMLCarattere"/>
    <w:uiPriority w:val="99"/>
    <w:rsid w:val="00BD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taapidipagina">
    <w:name w:val="footnote text"/>
    <w:basedOn w:val="Normale"/>
    <w:link w:val="TestonotaapidipaginaCarattere"/>
    <w:rsid w:val="00B0128E"/>
  </w:style>
  <w:style w:type="character" w:customStyle="1" w:styleId="TestonotaapidipaginaCarattere">
    <w:name w:val="Testo nota a piè di pagina Carattere"/>
    <w:basedOn w:val="Carpredefinitoparagrafo"/>
    <w:link w:val="Testonotaapidipagina"/>
    <w:rsid w:val="00B0128E"/>
  </w:style>
  <w:style w:type="character" w:styleId="Rimandonotaapidipagina">
    <w:name w:val="footnote reference"/>
    <w:rsid w:val="00B0128E"/>
    <w:rPr>
      <w:vertAlign w:val="superscript"/>
    </w:rPr>
  </w:style>
  <w:style w:type="character" w:customStyle="1" w:styleId="PreformattatoHTMLCarattere">
    <w:name w:val="Preformattato HTML Carattere"/>
    <w:link w:val="PreformattatoHTML"/>
    <w:uiPriority w:val="99"/>
    <w:rsid w:val="00ED4274"/>
    <w:rPr>
      <w:rFonts w:ascii="Courier New" w:hAnsi="Courier New" w:cs="Courier New"/>
    </w:rPr>
  </w:style>
  <w:style w:type="paragraph" w:styleId="Paragrafoelenco">
    <w:name w:val="List Paragraph"/>
    <w:basedOn w:val="Normale"/>
    <w:uiPriority w:val="34"/>
    <w:qFormat/>
    <w:rsid w:val="0090078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3198">
      <w:bodyDiv w:val="1"/>
      <w:marLeft w:val="0"/>
      <w:marRight w:val="0"/>
      <w:marTop w:val="0"/>
      <w:marBottom w:val="0"/>
      <w:divBdr>
        <w:top w:val="none" w:sz="0" w:space="0" w:color="auto"/>
        <w:left w:val="none" w:sz="0" w:space="0" w:color="auto"/>
        <w:bottom w:val="none" w:sz="0" w:space="0" w:color="auto"/>
        <w:right w:val="none" w:sz="0" w:space="0" w:color="auto"/>
      </w:divBdr>
    </w:div>
    <w:div w:id="846136086">
      <w:bodyDiv w:val="1"/>
      <w:marLeft w:val="0"/>
      <w:marRight w:val="0"/>
      <w:marTop w:val="0"/>
      <w:marBottom w:val="0"/>
      <w:divBdr>
        <w:top w:val="none" w:sz="0" w:space="0" w:color="auto"/>
        <w:left w:val="none" w:sz="0" w:space="0" w:color="auto"/>
        <w:bottom w:val="none" w:sz="0" w:space="0" w:color="auto"/>
        <w:right w:val="none" w:sz="0" w:space="0" w:color="auto"/>
      </w:divBdr>
    </w:div>
    <w:div w:id="852037984">
      <w:bodyDiv w:val="1"/>
      <w:marLeft w:val="0"/>
      <w:marRight w:val="0"/>
      <w:marTop w:val="0"/>
      <w:marBottom w:val="0"/>
      <w:divBdr>
        <w:top w:val="none" w:sz="0" w:space="0" w:color="auto"/>
        <w:left w:val="none" w:sz="0" w:space="0" w:color="auto"/>
        <w:bottom w:val="none" w:sz="0" w:space="0" w:color="auto"/>
        <w:right w:val="none" w:sz="0" w:space="0" w:color="auto"/>
      </w:divBdr>
    </w:div>
    <w:div w:id="952369228">
      <w:bodyDiv w:val="1"/>
      <w:marLeft w:val="0"/>
      <w:marRight w:val="0"/>
      <w:marTop w:val="0"/>
      <w:marBottom w:val="0"/>
      <w:divBdr>
        <w:top w:val="none" w:sz="0" w:space="0" w:color="auto"/>
        <w:left w:val="none" w:sz="0" w:space="0" w:color="auto"/>
        <w:bottom w:val="none" w:sz="0" w:space="0" w:color="auto"/>
        <w:right w:val="none" w:sz="0" w:space="0" w:color="auto"/>
      </w:divBdr>
    </w:div>
    <w:div w:id="1758090053">
      <w:bodyDiv w:val="1"/>
      <w:marLeft w:val="0"/>
      <w:marRight w:val="0"/>
      <w:marTop w:val="0"/>
      <w:marBottom w:val="0"/>
      <w:divBdr>
        <w:top w:val="none" w:sz="0" w:space="0" w:color="auto"/>
        <w:left w:val="none" w:sz="0" w:space="0" w:color="auto"/>
        <w:bottom w:val="none" w:sz="0" w:space="0" w:color="auto"/>
        <w:right w:val="none" w:sz="0" w:space="0" w:color="auto"/>
      </w:divBdr>
      <w:divsChild>
        <w:div w:id="2102291816">
          <w:marLeft w:val="0"/>
          <w:marRight w:val="0"/>
          <w:marTop w:val="0"/>
          <w:marBottom w:val="0"/>
          <w:divBdr>
            <w:top w:val="none" w:sz="0" w:space="0" w:color="auto"/>
            <w:left w:val="none" w:sz="0" w:space="0" w:color="auto"/>
            <w:bottom w:val="none" w:sz="0" w:space="0" w:color="auto"/>
            <w:right w:val="none" w:sz="0" w:space="0" w:color="auto"/>
          </w:divBdr>
          <w:divsChild>
            <w:div w:id="1330136032">
              <w:marLeft w:val="0"/>
              <w:marRight w:val="0"/>
              <w:marTop w:val="0"/>
              <w:marBottom w:val="0"/>
              <w:divBdr>
                <w:top w:val="none" w:sz="0" w:space="0" w:color="auto"/>
                <w:left w:val="none" w:sz="0" w:space="0" w:color="auto"/>
                <w:bottom w:val="none" w:sz="0" w:space="0" w:color="auto"/>
                <w:right w:val="none" w:sz="0" w:space="0" w:color="auto"/>
              </w:divBdr>
              <w:divsChild>
                <w:div w:id="1899196589">
                  <w:marLeft w:val="0"/>
                  <w:marRight w:val="0"/>
                  <w:marTop w:val="0"/>
                  <w:marBottom w:val="0"/>
                  <w:divBdr>
                    <w:top w:val="none" w:sz="0" w:space="0" w:color="auto"/>
                    <w:left w:val="none" w:sz="0" w:space="0" w:color="auto"/>
                    <w:bottom w:val="none" w:sz="0" w:space="0" w:color="auto"/>
                    <w:right w:val="none" w:sz="0" w:space="0" w:color="auto"/>
                  </w:divBdr>
                  <w:divsChild>
                    <w:div w:id="819424346">
                      <w:marLeft w:val="0"/>
                      <w:marRight w:val="0"/>
                      <w:marTop w:val="0"/>
                      <w:marBottom w:val="0"/>
                      <w:divBdr>
                        <w:top w:val="none" w:sz="0" w:space="0" w:color="auto"/>
                        <w:left w:val="none" w:sz="0" w:space="0" w:color="auto"/>
                        <w:bottom w:val="none" w:sz="0" w:space="0" w:color="auto"/>
                        <w:right w:val="none" w:sz="0" w:space="0" w:color="auto"/>
                      </w:divBdr>
                      <w:divsChild>
                        <w:div w:id="1229536675">
                          <w:marLeft w:val="0"/>
                          <w:marRight w:val="0"/>
                          <w:marTop w:val="0"/>
                          <w:marBottom w:val="0"/>
                          <w:divBdr>
                            <w:top w:val="none" w:sz="0" w:space="0" w:color="auto"/>
                            <w:left w:val="none" w:sz="0" w:space="0" w:color="auto"/>
                            <w:bottom w:val="none" w:sz="0" w:space="0" w:color="auto"/>
                            <w:right w:val="none" w:sz="0" w:space="0" w:color="auto"/>
                          </w:divBdr>
                          <w:divsChild>
                            <w:div w:id="1022047121">
                              <w:marLeft w:val="0"/>
                              <w:marRight w:val="0"/>
                              <w:marTop w:val="0"/>
                              <w:marBottom w:val="0"/>
                              <w:divBdr>
                                <w:top w:val="none" w:sz="0" w:space="0" w:color="auto"/>
                                <w:left w:val="none" w:sz="0" w:space="0" w:color="auto"/>
                                <w:bottom w:val="none" w:sz="0" w:space="0" w:color="auto"/>
                                <w:right w:val="none" w:sz="0" w:space="0" w:color="auto"/>
                              </w:divBdr>
                              <w:divsChild>
                                <w:div w:id="891767785">
                                  <w:marLeft w:val="0"/>
                                  <w:marRight w:val="0"/>
                                  <w:marTop w:val="0"/>
                                  <w:marBottom w:val="0"/>
                                  <w:divBdr>
                                    <w:top w:val="none" w:sz="0" w:space="0" w:color="auto"/>
                                    <w:left w:val="none" w:sz="0" w:space="0" w:color="auto"/>
                                    <w:bottom w:val="none" w:sz="0" w:space="0" w:color="auto"/>
                                    <w:right w:val="none" w:sz="0" w:space="0" w:color="auto"/>
                                  </w:divBdr>
                                  <w:divsChild>
                                    <w:div w:id="1569346260">
                                      <w:marLeft w:val="0"/>
                                      <w:marRight w:val="0"/>
                                      <w:marTop w:val="0"/>
                                      <w:marBottom w:val="0"/>
                                      <w:divBdr>
                                        <w:top w:val="none" w:sz="0" w:space="0" w:color="auto"/>
                                        <w:left w:val="none" w:sz="0" w:space="0" w:color="auto"/>
                                        <w:bottom w:val="none" w:sz="0" w:space="0" w:color="auto"/>
                                        <w:right w:val="none" w:sz="0" w:space="0" w:color="auto"/>
                                      </w:divBdr>
                                      <w:divsChild>
                                        <w:div w:id="961109598">
                                          <w:marLeft w:val="0"/>
                                          <w:marRight w:val="0"/>
                                          <w:marTop w:val="0"/>
                                          <w:marBottom w:val="0"/>
                                          <w:divBdr>
                                            <w:top w:val="none" w:sz="0" w:space="0" w:color="auto"/>
                                            <w:left w:val="none" w:sz="0" w:space="0" w:color="auto"/>
                                            <w:bottom w:val="none" w:sz="0" w:space="0" w:color="auto"/>
                                            <w:right w:val="none" w:sz="0" w:space="0" w:color="auto"/>
                                          </w:divBdr>
                                          <w:divsChild>
                                            <w:div w:id="676269438">
                                              <w:marLeft w:val="0"/>
                                              <w:marRight w:val="0"/>
                                              <w:marTop w:val="0"/>
                                              <w:marBottom w:val="0"/>
                                              <w:divBdr>
                                                <w:top w:val="none" w:sz="0" w:space="0" w:color="auto"/>
                                                <w:left w:val="none" w:sz="0" w:space="0" w:color="auto"/>
                                                <w:bottom w:val="none" w:sz="0" w:space="0" w:color="auto"/>
                                                <w:right w:val="none" w:sz="0" w:space="0" w:color="auto"/>
                                              </w:divBdr>
                                              <w:divsChild>
                                                <w:div w:id="1265067600">
                                                  <w:marLeft w:val="0"/>
                                                  <w:marRight w:val="0"/>
                                                  <w:marTop w:val="0"/>
                                                  <w:marBottom w:val="0"/>
                                                  <w:divBdr>
                                                    <w:top w:val="none" w:sz="0" w:space="0" w:color="auto"/>
                                                    <w:left w:val="none" w:sz="0" w:space="0" w:color="auto"/>
                                                    <w:bottom w:val="none" w:sz="0" w:space="0" w:color="auto"/>
                                                    <w:right w:val="none" w:sz="0" w:space="0" w:color="auto"/>
                                                  </w:divBdr>
                                                  <w:divsChild>
                                                    <w:div w:id="353263241">
                                                      <w:marLeft w:val="0"/>
                                                      <w:marRight w:val="0"/>
                                                      <w:marTop w:val="0"/>
                                                      <w:marBottom w:val="0"/>
                                                      <w:divBdr>
                                                        <w:top w:val="none" w:sz="0" w:space="0" w:color="auto"/>
                                                        <w:left w:val="none" w:sz="0" w:space="0" w:color="auto"/>
                                                        <w:bottom w:val="none" w:sz="0" w:space="0" w:color="auto"/>
                                                        <w:right w:val="none" w:sz="0" w:space="0" w:color="auto"/>
                                                      </w:divBdr>
                                                      <w:divsChild>
                                                        <w:div w:id="756488161">
                                                          <w:marLeft w:val="0"/>
                                                          <w:marRight w:val="0"/>
                                                          <w:marTop w:val="0"/>
                                                          <w:marBottom w:val="0"/>
                                                          <w:divBdr>
                                                            <w:top w:val="none" w:sz="0" w:space="0" w:color="auto"/>
                                                            <w:left w:val="none" w:sz="0" w:space="0" w:color="auto"/>
                                                            <w:bottom w:val="none" w:sz="0" w:space="0" w:color="auto"/>
                                                            <w:right w:val="none" w:sz="0" w:space="0" w:color="auto"/>
                                                          </w:divBdr>
                                                          <w:divsChild>
                                                            <w:div w:id="1464033685">
                                                              <w:marLeft w:val="0"/>
                                                              <w:marRight w:val="0"/>
                                                              <w:marTop w:val="0"/>
                                                              <w:marBottom w:val="0"/>
                                                              <w:divBdr>
                                                                <w:top w:val="none" w:sz="0" w:space="0" w:color="auto"/>
                                                                <w:left w:val="none" w:sz="0" w:space="0" w:color="auto"/>
                                                                <w:bottom w:val="none" w:sz="0" w:space="0" w:color="auto"/>
                                                                <w:right w:val="none" w:sz="0" w:space="0" w:color="auto"/>
                                                              </w:divBdr>
                                                              <w:divsChild>
                                                                <w:div w:id="1228958563">
                                                                  <w:marLeft w:val="0"/>
                                                                  <w:marRight w:val="0"/>
                                                                  <w:marTop w:val="0"/>
                                                                  <w:marBottom w:val="0"/>
                                                                  <w:divBdr>
                                                                    <w:top w:val="none" w:sz="0" w:space="0" w:color="auto"/>
                                                                    <w:left w:val="none" w:sz="0" w:space="0" w:color="auto"/>
                                                                    <w:bottom w:val="none" w:sz="0" w:space="0" w:color="auto"/>
                                                                    <w:right w:val="none" w:sz="0" w:space="0" w:color="auto"/>
                                                                  </w:divBdr>
                                                                  <w:divsChild>
                                                                    <w:div w:id="329332975">
                                                                      <w:marLeft w:val="0"/>
                                                                      <w:marRight w:val="0"/>
                                                                      <w:marTop w:val="0"/>
                                                                      <w:marBottom w:val="0"/>
                                                                      <w:divBdr>
                                                                        <w:top w:val="none" w:sz="0" w:space="0" w:color="auto"/>
                                                                        <w:left w:val="none" w:sz="0" w:space="0" w:color="auto"/>
                                                                        <w:bottom w:val="none" w:sz="0" w:space="0" w:color="auto"/>
                                                                        <w:right w:val="none" w:sz="0" w:space="0" w:color="auto"/>
                                                                      </w:divBdr>
                                                                    </w:div>
                                                                    <w:div w:id="939722226">
                                                                      <w:marLeft w:val="0"/>
                                                                      <w:marRight w:val="0"/>
                                                                      <w:marTop w:val="0"/>
                                                                      <w:marBottom w:val="0"/>
                                                                      <w:divBdr>
                                                                        <w:top w:val="none" w:sz="0" w:space="0" w:color="auto"/>
                                                                        <w:left w:val="none" w:sz="0" w:space="0" w:color="auto"/>
                                                                        <w:bottom w:val="none" w:sz="0" w:space="0" w:color="auto"/>
                                                                        <w:right w:val="none" w:sz="0" w:space="0" w:color="auto"/>
                                                                      </w:divBdr>
                                                                    </w:div>
                                                                    <w:div w:id="13641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mite.gov.it/i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654C-A11B-46D3-89F1-C1CD24B7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10885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Modulo per la definizione del Progetto - art.20 D.Lgs.152/2006 e s.m.i.</vt:lpstr>
    </vt:vector>
  </TitlesOfParts>
  <Company>Olidata S.p.A.</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definizione del Progetto - art.20 D.Lgs.152/2006 e s.m.i.</dc:title>
  <dc:subject/>
  <dc:creator>Ministero dell'Ambiente e della tutela del territorio e del mare - DG CreSS</dc:creator>
  <cp:keywords/>
  <dc:description>Aggiornamento 06/02/2020</dc:description>
  <cp:lastModifiedBy>Pieri Claudia</cp:lastModifiedBy>
  <cp:revision>3</cp:revision>
  <cp:lastPrinted>2012-01-12T15:21:00Z</cp:lastPrinted>
  <dcterms:created xsi:type="dcterms:W3CDTF">2023-12-21T17:29:00Z</dcterms:created>
  <dcterms:modified xsi:type="dcterms:W3CDTF">2023-12-21T17:30:00Z</dcterms:modified>
</cp:coreProperties>
</file>